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1E767747" wp14:paraId="27CA1481" wp14:textId="221C0863">
      <w:pPr>
        <w:spacing w:after="0" w:afterAutospacing="off" w:line="276" w:lineRule="auto"/>
        <w:ind w:left="-20" w:right="-20"/>
        <w:jc w:val="center"/>
      </w:pPr>
    </w:p>
    <w:p xmlns:wp14="http://schemas.microsoft.com/office/word/2010/wordml" w:rsidP="1E767747" wp14:paraId="361D9C89" wp14:textId="0C040AD7">
      <w:pPr>
        <w:spacing w:after="0" w:afterAutospacing="off" w:line="276" w:lineRule="auto"/>
        <w:ind w:left="-20" w:right="-20"/>
        <w:jc w:val="center"/>
      </w:pPr>
    </w:p>
    <w:p xmlns:wp14="http://schemas.microsoft.com/office/word/2010/wordml" w:rsidP="1E767747" wp14:paraId="46F22C83" wp14:textId="5C880100">
      <w:pPr>
        <w:spacing w:after="0" w:afterAutospacing="off" w:line="276" w:lineRule="auto"/>
        <w:ind w:left="-20" w:right="-20"/>
        <w:jc w:val="center"/>
      </w:pPr>
    </w:p>
    <w:p xmlns:wp14="http://schemas.microsoft.com/office/word/2010/wordml" w:rsidP="1E767747" wp14:paraId="10BC5CED" wp14:textId="095341F3">
      <w:pPr>
        <w:spacing w:after="0" w:afterAutospacing="off" w:line="276" w:lineRule="auto"/>
        <w:ind w:left="-20" w:right="-20"/>
        <w:jc w:val="center"/>
      </w:pPr>
    </w:p>
    <w:p xmlns:wp14="http://schemas.microsoft.com/office/word/2010/wordml" w:rsidP="1E767747" wp14:paraId="1F448AA7" wp14:textId="71442803">
      <w:pPr>
        <w:spacing w:after="0" w:afterAutospacing="off" w:line="276" w:lineRule="auto"/>
        <w:ind w:left="-20" w:right="-20"/>
        <w:jc w:val="center"/>
      </w:pPr>
    </w:p>
    <w:p xmlns:wp14="http://schemas.microsoft.com/office/word/2010/wordml" w:rsidP="1E767747" wp14:paraId="330F19CD" wp14:textId="35DB7BF0">
      <w:pPr>
        <w:spacing w:after="0" w:afterAutospacing="off" w:line="276" w:lineRule="auto"/>
        <w:ind w:left="-20" w:right="-20"/>
        <w:jc w:val="center"/>
      </w:pPr>
    </w:p>
    <w:p xmlns:wp14="http://schemas.microsoft.com/office/word/2010/wordml" w:rsidP="1E767747" wp14:paraId="5BAB25D6" wp14:textId="72F6D738">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169F5AE4">
        <w:drawing>
          <wp:inline xmlns:wp14="http://schemas.microsoft.com/office/word/2010/wordprocessingDrawing" wp14:editId="105FB71A" wp14:anchorId="442C44EF">
            <wp:extent cx="2590800" cy="2486025"/>
            <wp:effectExtent l="0" t="0" r="0" b="0"/>
            <wp:docPr id="774849426" name="" title=""/>
            <wp:cNvGraphicFramePr>
              <a:graphicFrameLocks noChangeAspect="1"/>
            </wp:cNvGraphicFramePr>
            <a:graphic>
              <a:graphicData uri="http://schemas.openxmlformats.org/drawingml/2006/picture">
                <pic:pic>
                  <pic:nvPicPr>
                    <pic:cNvPr id="0" name=""/>
                    <pic:cNvPicPr/>
                  </pic:nvPicPr>
                  <pic:blipFill>
                    <a:blip r:embed="R50cc5ae0c1b549e9">
                      <a:extLst>
                        <a:ext xmlns:a="http://schemas.openxmlformats.org/drawingml/2006/main" uri="{28A0092B-C50C-407E-A947-70E740481C1C}">
                          <a14:useLocalDpi val="0"/>
                        </a:ext>
                      </a:extLst>
                    </a:blip>
                    <a:stretch>
                      <a:fillRect/>
                    </a:stretch>
                  </pic:blipFill>
                  <pic:spPr>
                    <a:xfrm>
                      <a:off x="0" y="0"/>
                      <a:ext cx="2590800" cy="2486025"/>
                    </a:xfrm>
                    <a:prstGeom prst="rect">
                      <a:avLst/>
                    </a:prstGeom>
                  </pic:spPr>
                </pic:pic>
              </a:graphicData>
            </a:graphic>
          </wp:inline>
        </w:drawing>
      </w:r>
      <w:r w:rsidRPr="1E767747" w:rsidR="169F5AE4">
        <w:rPr>
          <w:rFonts w:ascii="Garamond" w:hAnsi="Garamond" w:eastAsia="Garamond" w:cs="Garamond"/>
          <w:b w:val="1"/>
          <w:bCs w:val="1"/>
          <w:i w:val="0"/>
          <w:iCs w:val="0"/>
          <w:caps w:val="0"/>
          <w:smallCaps w:val="0"/>
          <w:noProof w:val="0"/>
          <w:color w:val="000000" w:themeColor="text1" w:themeTint="FF" w:themeShade="FF"/>
          <w:sz w:val="31"/>
          <w:szCs w:val="31"/>
          <w:lang w:val="en"/>
        </w:rPr>
        <w:t xml:space="preserve"> </w:t>
      </w:r>
    </w:p>
    <w:p xmlns:wp14="http://schemas.microsoft.com/office/word/2010/wordml" w:rsidP="1E767747" wp14:paraId="39F9F6A6" wp14:textId="6633D7C1">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1E767747" w:rsidR="169F5AE4">
        <w:rPr>
          <w:rFonts w:ascii="Garamond" w:hAnsi="Garamond" w:eastAsia="Garamond" w:cs="Garamond"/>
          <w:b w:val="1"/>
          <w:bCs w:val="1"/>
          <w:i w:val="0"/>
          <w:iCs w:val="0"/>
          <w:caps w:val="0"/>
          <w:smallCaps w:val="0"/>
          <w:noProof w:val="0"/>
          <w:color w:val="000000" w:themeColor="text1" w:themeTint="FF" w:themeShade="FF"/>
          <w:sz w:val="31"/>
          <w:szCs w:val="31"/>
          <w:lang w:val="en"/>
        </w:rPr>
        <w:t>UPFB FY 25-26 Standing Funding Appropriation Proposal</w:t>
      </w:r>
    </w:p>
    <w:p xmlns:wp14="http://schemas.microsoft.com/office/word/2010/wordml" w:rsidP="1E767747" wp14:paraId="1DDBA84D" wp14:textId="603E89E0">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1E767747" w:rsidR="169F5AE4">
        <w:rPr>
          <w:rFonts w:ascii="Garamond" w:hAnsi="Garamond" w:eastAsia="Garamond" w:cs="Garamond"/>
          <w:b w:val="1"/>
          <w:bCs w:val="1"/>
          <w:i w:val="1"/>
          <w:iCs w:val="1"/>
          <w:caps w:val="0"/>
          <w:smallCaps w:val="0"/>
          <w:noProof w:val="0"/>
          <w:color w:val="000000" w:themeColor="text1" w:themeTint="FF" w:themeShade="FF"/>
          <w:sz w:val="31"/>
          <w:szCs w:val="31"/>
          <w:lang w:val="en-US"/>
        </w:rPr>
        <w:t xml:space="preserve">  </w:t>
      </w:r>
    </w:p>
    <w:p xmlns:wp14="http://schemas.microsoft.com/office/word/2010/wordml" w:rsidP="1E767747" wp14:paraId="3D040630" wp14:textId="12C2DFE7">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1"/>
          <w:szCs w:val="31"/>
          <w:lang w:val="en-US"/>
        </w:rPr>
        <w:t>[Name of unit]</w:t>
      </w:r>
    </w:p>
    <w:p xmlns:wp14="http://schemas.microsoft.com/office/word/2010/wordml" w:rsidP="1E767747" wp14:paraId="6B429AA6" wp14:textId="5D1071C0">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1"/>
          <w:szCs w:val="31"/>
          <w:lang w:val="en-US"/>
        </w:rPr>
        <w:t>[Name, position, title of submitter, and PSU Email]</w:t>
      </w:r>
    </w:p>
    <w:p xmlns:wp14="http://schemas.microsoft.com/office/word/2010/wordml" w:rsidP="1E767747" wp14:paraId="1AF1AFB3" wp14:textId="18839FB5">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1"/>
          <w:szCs w:val="31"/>
          <w:lang w:val="en-US"/>
        </w:rPr>
        <w:t xml:space="preserve">  </w:t>
      </w:r>
    </w:p>
    <w:p xmlns:wp14="http://schemas.microsoft.com/office/word/2010/wordml" w:rsidP="1E767747" wp14:paraId="49096AD2" wp14:textId="1EB198AE">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1"/>
          <w:szCs w:val="31"/>
          <w:lang w:val="en-US"/>
        </w:rPr>
        <w:t xml:space="preserve"> </w:t>
      </w:r>
    </w:p>
    <w:p xmlns:wp14="http://schemas.microsoft.com/office/word/2010/wordml" w:rsidP="1E767747" wp14:paraId="75537FE8" wp14:textId="6DBCA131">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43AF4184" wp14:textId="4FBAA4C8">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3614D248" wp14:textId="2BF820CA">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672CE802" wp14:textId="5747C171">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0780F6DC" wp14:textId="3EB867F1">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1EC7F5EA" wp14:textId="53940B06">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0062D012" wp14:textId="0697BB5C">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308F0C46" wp14:textId="3D5F5DAD">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5FBBE453" wp14:textId="35390C22">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59493281" wp14:textId="70AA7491">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00583DC4" wp14:textId="26781BFE">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262ACC6D" wp14:textId="5EE62C22">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0"/>
          <w:szCs w:val="30"/>
          <w:lang w:val="en-US"/>
        </w:rPr>
        <w:t>Delete the following points below after reading:</w:t>
      </w:r>
    </w:p>
    <w:p xmlns:wp14="http://schemas.microsoft.com/office/word/2010/wordml" w:rsidP="1E767747" wp14:paraId="17A0956A" wp14:textId="2E5D1FD3">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0"/>
          <w:szCs w:val="30"/>
          <w:lang w:val="en-US"/>
        </w:rPr>
        <w:t xml:space="preserve"> </w:t>
      </w:r>
    </w:p>
    <w:p xmlns:wp14="http://schemas.microsoft.com/office/word/2010/wordml" w:rsidP="1E767747" wp14:paraId="0813FB29" wp14:textId="754BDFA6">
      <w:pPr>
        <w:pStyle w:val="ListParagraph"/>
        <w:numPr>
          <w:ilvl w:val="0"/>
          <w:numId w:val="3"/>
        </w:numPr>
        <w:spacing w:before="0" w:beforeAutospacing="off" w:after="0" w:afterAutospacing="off" w:line="276" w:lineRule="auto"/>
        <w:ind w:left="-20" w:right="-20" w:hanging="36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0"/>
          <w:szCs w:val="30"/>
          <w:lang w:val="en-US"/>
        </w:rPr>
        <w:t>Units funded annually after approved funding from the UPFB are standing funding appropriations.</w:t>
      </w:r>
    </w:p>
    <w:p xmlns:wp14="http://schemas.microsoft.com/office/word/2010/wordml" w:rsidP="1E767747" wp14:paraId="5304C82D" wp14:textId="0A28A4B0">
      <w:pPr>
        <w:spacing w:before="0" w:beforeAutospacing="off" w:after="0" w:afterAutospacing="off" w:line="276" w:lineRule="auto"/>
        <w:ind w:left="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2EA20390" wp14:textId="23FAE18C">
      <w:pPr>
        <w:pStyle w:val="ListParagraph"/>
        <w:numPr>
          <w:ilvl w:val="0"/>
          <w:numId w:val="3"/>
        </w:numPr>
        <w:spacing w:before="0" w:beforeAutospacing="off" w:after="0" w:afterAutospacing="off" w:line="276" w:lineRule="auto"/>
        <w:ind w:left="-20" w:right="-20" w:hanging="36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0"/>
          <w:szCs w:val="30"/>
          <w:lang w:val="en-US"/>
        </w:rPr>
        <w:t xml:space="preserve">There is a 15-page limit on the proposal. </w:t>
      </w:r>
    </w:p>
    <w:p xmlns:wp14="http://schemas.microsoft.com/office/word/2010/wordml" w:rsidP="1E767747" wp14:paraId="20475893" wp14:textId="17456122">
      <w:pPr>
        <w:spacing w:before="0" w:beforeAutospacing="off" w:after="0" w:afterAutospacing="off" w:line="276" w:lineRule="auto"/>
        <w:ind w:left="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7074FC64" wp14:textId="4732280E">
      <w:pPr>
        <w:pStyle w:val="ListParagraph"/>
        <w:numPr>
          <w:ilvl w:val="0"/>
          <w:numId w:val="3"/>
        </w:numPr>
        <w:spacing w:before="0" w:beforeAutospacing="off" w:after="0" w:afterAutospacing="off" w:line="276" w:lineRule="auto"/>
        <w:ind w:left="-20" w:right="-20" w:hanging="36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0"/>
          <w:szCs w:val="30"/>
          <w:lang w:val="en-US"/>
        </w:rPr>
        <w:t xml:space="preserve">The inclusion of addenda or supplemental materials will not count towards this limit. </w:t>
      </w:r>
    </w:p>
    <w:p xmlns:wp14="http://schemas.microsoft.com/office/word/2010/wordml" w:rsidP="1E767747" wp14:paraId="570BEE52" wp14:textId="3183FFF2">
      <w:pPr>
        <w:spacing w:before="0" w:beforeAutospacing="off" w:after="0" w:afterAutospacing="off" w:line="276" w:lineRule="auto"/>
        <w:ind w:left="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3E605BBC" wp14:textId="2A3C07BC">
      <w:pPr>
        <w:pStyle w:val="ListParagraph"/>
        <w:numPr>
          <w:ilvl w:val="0"/>
          <w:numId w:val="3"/>
        </w:numPr>
        <w:spacing w:before="0" w:beforeAutospacing="off" w:after="0" w:afterAutospacing="off" w:line="276" w:lineRule="auto"/>
        <w:ind w:left="-20" w:right="-20" w:hanging="36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r w:rsidRPr="1E767747" w:rsidR="169F5AE4">
        <w:rPr>
          <w:rFonts w:ascii="Garamond" w:hAnsi="Garamond" w:eastAsia="Garamond" w:cs="Garamond"/>
          <w:b w:val="0"/>
          <w:bCs w:val="0"/>
          <w:i w:val="1"/>
          <w:iCs w:val="1"/>
          <w:caps w:val="0"/>
          <w:smallCaps w:val="0"/>
          <w:noProof w:val="0"/>
          <w:color w:val="000000" w:themeColor="text1" w:themeTint="FF" w:themeShade="FF"/>
          <w:sz w:val="30"/>
          <w:szCs w:val="30"/>
          <w:lang w:val="en-US"/>
        </w:rPr>
        <w:t>In addition, we encourage you to review the example of a completed funding proposal posted on the website for further guidance.</w:t>
      </w:r>
    </w:p>
    <w:p xmlns:wp14="http://schemas.microsoft.com/office/word/2010/wordml" w:rsidP="1E767747" wp14:paraId="02227E33" wp14:textId="3686A66D">
      <w:pPr>
        <w:pStyle w:val="Normal"/>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325923C3" wp14:textId="771535E0">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xmlns:wp14="http://schemas.microsoft.com/office/word/2010/wordml" w:rsidP="1E767747" wp14:paraId="1E641855" wp14:textId="1E1AFA70">
      <w:pPr>
        <w:pStyle w:val="Normal"/>
        <w:rPr>
          <w:noProof w:val="0"/>
          <w:lang w:val="en-US"/>
        </w:rPr>
      </w:pPr>
    </w:p>
    <w:p xmlns:wp14="http://schemas.microsoft.com/office/word/2010/wordml" w:rsidP="1E767747" wp14:paraId="31688746" wp14:textId="23704DD0">
      <w:pPr>
        <w:pStyle w:val="Heading3"/>
        <w:rPr>
          <w:rFonts w:ascii="system-ui" w:hAnsi="system-ui" w:eastAsia="system-ui" w:cs="system-ui"/>
          <w:b w:val="1"/>
          <w:bCs w:val="1"/>
          <w:i w:val="0"/>
          <w:iCs w:val="0"/>
          <w:caps w:val="0"/>
          <w:smallCaps w:val="0"/>
          <w:noProof w:val="0"/>
          <w:color w:val="0D0D0D" w:themeColor="text1" w:themeTint="F2" w:themeShade="FF"/>
          <w:sz w:val="22"/>
          <w:szCs w:val="22"/>
          <w:lang w:val="en-US"/>
        </w:rPr>
      </w:pPr>
    </w:p>
    <w:p xmlns:wp14="http://schemas.microsoft.com/office/word/2010/wordml" w:rsidP="1E767747" wp14:paraId="235E96AC" wp14:textId="2A4C18A5">
      <w:pPr>
        <w:pStyle w:val="Heading3"/>
        <w:rPr>
          <w:rFonts w:ascii="system-ui" w:hAnsi="system-ui" w:eastAsia="system-ui" w:cs="system-ui"/>
          <w:b w:val="1"/>
          <w:bCs w:val="1"/>
          <w:i w:val="0"/>
          <w:iCs w:val="0"/>
          <w:caps w:val="0"/>
          <w:smallCaps w:val="0"/>
          <w:noProof w:val="0"/>
          <w:color w:val="0D0D0D" w:themeColor="text1" w:themeTint="F2" w:themeShade="FF"/>
          <w:sz w:val="22"/>
          <w:szCs w:val="22"/>
          <w:lang w:val="en-US"/>
        </w:rPr>
      </w:pPr>
    </w:p>
    <w:p xmlns:wp14="http://schemas.microsoft.com/office/word/2010/wordml" w:rsidP="1E767747" wp14:paraId="3710AB53" wp14:textId="2A336F94">
      <w:pPr>
        <w:pStyle w:val="Heading3"/>
        <w:rPr>
          <w:rFonts w:ascii="system-ui" w:hAnsi="system-ui" w:eastAsia="system-ui" w:cs="system-ui"/>
          <w:b w:val="1"/>
          <w:bCs w:val="1"/>
          <w:i w:val="0"/>
          <w:iCs w:val="0"/>
          <w:caps w:val="0"/>
          <w:smallCaps w:val="0"/>
          <w:noProof w:val="0"/>
          <w:color w:val="0D0D0D" w:themeColor="text1" w:themeTint="F2" w:themeShade="FF"/>
          <w:sz w:val="22"/>
          <w:szCs w:val="22"/>
          <w:lang w:val="en-US"/>
        </w:rPr>
      </w:pPr>
    </w:p>
    <w:p xmlns:wp14="http://schemas.microsoft.com/office/word/2010/wordml" wp14:paraId="55EC204E" wp14:textId="700F5C6C">
      <w:r>
        <w:br w:type="page"/>
      </w:r>
    </w:p>
    <w:p xmlns:wp14="http://schemas.microsoft.com/office/word/2010/wordml" w:rsidP="74720309" wp14:paraId="5A5C4E53" wp14:textId="15E678A3">
      <w:pPr>
        <w:pStyle w:val="Normal"/>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74720309" w:rsidR="42CCE655">
        <w:rPr>
          <w:rFonts w:ascii="Garamond" w:hAnsi="Garamond" w:eastAsia="Garamond" w:cs="Garamond"/>
          <w:b w:val="1"/>
          <w:bCs w:val="1"/>
          <w:i w:val="0"/>
          <w:iCs w:val="0"/>
          <w:caps w:val="0"/>
          <w:smallCaps w:val="0"/>
          <w:noProof w:val="0"/>
          <w:color w:val="000000" w:themeColor="text1" w:themeTint="FF" w:themeShade="FF"/>
          <w:sz w:val="24"/>
          <w:szCs w:val="24"/>
          <w:lang w:val="en"/>
        </w:rPr>
        <w:t>Introduction</w:t>
      </w:r>
    </w:p>
    <w:p xmlns:wp14="http://schemas.microsoft.com/office/word/2010/wordml" w:rsidP="1E767747" wp14:paraId="7826CA19" wp14:textId="79AE24A8">
      <w:pPr>
        <w:pStyle w:val="Normal"/>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1CE1F89F">
        <w:rPr>
          <w:rFonts w:ascii="Garamond" w:hAnsi="Garamond" w:eastAsia="Garamond" w:cs="Garamond"/>
          <w:b w:val="0"/>
          <w:bCs w:val="0"/>
          <w:i w:val="0"/>
          <w:iCs w:val="0"/>
          <w:caps w:val="0"/>
          <w:smallCaps w:val="0"/>
          <w:noProof w:val="0"/>
          <w:color w:val="auto"/>
          <w:sz w:val="24"/>
          <w:szCs w:val="24"/>
          <w:lang w:val="en"/>
        </w:rPr>
        <w:t>Provide a narrative</w:t>
      </w:r>
      <w:r w:rsidRPr="1E767747" w:rsidR="64A3A9D1">
        <w:rPr>
          <w:rFonts w:ascii="Garamond" w:hAnsi="Garamond" w:eastAsia="Garamond" w:cs="Garamond"/>
          <w:b w:val="0"/>
          <w:bCs w:val="0"/>
          <w:i w:val="0"/>
          <w:iCs w:val="0"/>
          <w:caps w:val="0"/>
          <w:smallCaps w:val="0"/>
          <w:noProof w:val="0"/>
          <w:color w:val="auto"/>
          <w:sz w:val="24"/>
          <w:szCs w:val="24"/>
          <w:lang w:val="en"/>
        </w:rPr>
        <w:t xml:space="preserve"> of how the SIF funding has been pivotal in advancing your unit's mission and enhancing student experiences at Penn State University Park. Emphasize the tangible outcomes and improvements made possible by this funding.</w:t>
      </w:r>
      <w:r w:rsidRPr="1E767747" w:rsidR="6DB23CB8">
        <w:rPr>
          <w:rFonts w:ascii="Garamond" w:hAnsi="Garamond" w:eastAsia="Garamond" w:cs="Garamond"/>
          <w:b w:val="0"/>
          <w:bCs w:val="0"/>
          <w:i w:val="0"/>
          <w:iCs w:val="0"/>
          <w:caps w:val="0"/>
          <w:smallCaps w:val="0"/>
          <w:noProof w:val="0"/>
          <w:color w:val="auto"/>
          <w:sz w:val="24"/>
          <w:szCs w:val="24"/>
          <w:lang w:val="en"/>
        </w:rPr>
        <w:t xml:space="preserve"> </w:t>
      </w:r>
      <w:r w:rsidRPr="1E767747" w:rsidR="6DB23CB8">
        <w:rPr>
          <w:rFonts w:ascii="Garamond" w:hAnsi="Garamond" w:eastAsia="Garamond" w:cs="Garamond"/>
          <w:b w:val="0"/>
          <w:bCs w:val="0"/>
          <w:i w:val="0"/>
          <w:iCs w:val="0"/>
          <w:caps w:val="0"/>
          <w:smallCaps w:val="0"/>
          <w:noProof w:val="0"/>
          <w:color w:val="000000" w:themeColor="text1" w:themeTint="FF" w:themeShade="FF"/>
          <w:sz w:val="24"/>
          <w:szCs w:val="24"/>
          <w:lang w:val="en"/>
        </w:rPr>
        <w:t>Utilize the following subheadings to guide your response and include additional context if necessary:</w:t>
      </w:r>
    </w:p>
    <w:p xmlns:wp14="http://schemas.microsoft.com/office/word/2010/wordml" w:rsidP="1E767747" wp14:paraId="3FDF74AE" wp14:textId="5DD47D86">
      <w:pPr>
        <w:spacing w:after="0" w:afterAutospacing="off" w:line="276" w:lineRule="auto"/>
        <w:ind w:left="-20" w:right="-20"/>
        <w:rPr>
          <w:rFonts w:ascii="Times New Roman" w:hAnsi="Times New Roman" w:eastAsia="Times New Roman" w:cs="Times New Roman"/>
          <w:b w:val="0"/>
          <w:bCs w:val="0"/>
          <w:i w:val="0"/>
          <w:iCs w:val="0"/>
          <w:caps w:val="0"/>
          <w:smallCaps w:val="0"/>
          <w:noProof w:val="0"/>
          <w:color w:val="auto"/>
          <w:sz w:val="24"/>
          <w:szCs w:val="24"/>
          <w:lang w:val="en-US"/>
        </w:rPr>
      </w:pPr>
      <w:r w:rsidRPr="1E767747" w:rsidR="2E301C4A">
        <w:rPr>
          <w:rFonts w:ascii="Times New Roman" w:hAnsi="Times New Roman" w:eastAsia="Times New Roman" w:cs="Times New Roman"/>
          <w:b w:val="0"/>
          <w:bCs w:val="0"/>
          <w:i w:val="0"/>
          <w:iCs w:val="0"/>
          <w:caps w:val="0"/>
          <w:smallCaps w:val="0"/>
          <w:noProof w:val="0"/>
          <w:color w:val="auto"/>
          <w:sz w:val="24"/>
          <w:szCs w:val="24"/>
          <w:lang w:val="en"/>
        </w:rPr>
        <w:t xml:space="preserve"> </w:t>
      </w:r>
    </w:p>
    <w:p xmlns:wp14="http://schemas.microsoft.com/office/word/2010/wordml" w:rsidP="1E767747" wp14:paraId="4694B2D4" wp14:textId="1580758D">
      <w:pPr>
        <w:spacing w:after="0" w:afterAutospacing="off" w:line="276" w:lineRule="auto"/>
        <w:ind w:left="-20" w:right="-20"/>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1E767747" w:rsidR="441E172A">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Unit </w:t>
      </w:r>
      <w:r w:rsidRPr="1E767747" w:rsidR="5347D7ED">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Basic </w:t>
      </w:r>
      <w:r w:rsidRPr="1E767747" w:rsidR="441E172A">
        <w:rPr>
          <w:rFonts w:ascii="Garamond" w:hAnsi="Garamond" w:eastAsia="Garamond" w:cs="Garamond"/>
          <w:b w:val="0"/>
          <w:bCs w:val="0"/>
          <w:i w:val="0"/>
          <w:iCs w:val="0"/>
          <w:caps w:val="0"/>
          <w:smallCaps w:val="0"/>
          <w:noProof w:val="0"/>
          <w:color w:val="2F5496" w:themeColor="accent1" w:themeTint="FF" w:themeShade="BF"/>
          <w:sz w:val="24"/>
          <w:szCs w:val="24"/>
          <w:lang w:val="en"/>
        </w:rPr>
        <w:t>Information</w:t>
      </w:r>
    </w:p>
    <w:p xmlns:wp14="http://schemas.microsoft.com/office/word/2010/wordml" w:rsidP="1E767747" wp14:paraId="687915E4" wp14:textId="6D6D6DD5">
      <w:pP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r w:rsidRPr="1E767747" w:rsidR="441E172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[Provide </w:t>
      </w:r>
      <w:r w:rsidRPr="1E767747" w:rsidR="37BA1CFC">
        <w:rPr>
          <w:rFonts w:ascii="Garamond" w:hAnsi="Garamond" w:eastAsia="Garamond" w:cs="Garamond"/>
          <w:b w:val="0"/>
          <w:bCs w:val="0"/>
          <w:i w:val="0"/>
          <w:iCs w:val="0"/>
          <w:caps w:val="0"/>
          <w:smallCaps w:val="0"/>
          <w:noProof w:val="0"/>
          <w:color w:val="000000" w:themeColor="text1" w:themeTint="FF" w:themeShade="FF"/>
          <w:sz w:val="24"/>
          <w:szCs w:val="24"/>
          <w:lang w:val="en"/>
        </w:rPr>
        <w:t>a</w:t>
      </w:r>
      <w:r w:rsidRPr="1E767747" w:rsidR="66DCAF35">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general</w:t>
      </w:r>
      <w:r w:rsidRPr="1E767747" w:rsidR="37BA1CFC">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explanation of your unit</w:t>
      </w:r>
      <w:r w:rsidRPr="1E767747" w:rsidR="3AE75B0E">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its purpose, </w:t>
      </w:r>
      <w:r w:rsidRPr="1E767747" w:rsidR="37BA1CFC">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and </w:t>
      </w:r>
      <w:r w:rsidRPr="1E767747" w:rsidR="441E172A">
        <w:rPr>
          <w:rFonts w:ascii="Garamond" w:hAnsi="Garamond" w:eastAsia="Garamond" w:cs="Garamond"/>
          <w:b w:val="0"/>
          <w:bCs w:val="0"/>
          <w:i w:val="0"/>
          <w:iCs w:val="0"/>
          <w:caps w:val="0"/>
          <w:smallCaps w:val="0"/>
          <w:noProof w:val="0"/>
          <w:color w:val="000000" w:themeColor="text1" w:themeTint="FF" w:themeShade="FF"/>
          <w:sz w:val="24"/>
          <w:szCs w:val="24"/>
          <w:lang w:val="en"/>
        </w:rPr>
        <w:t>information re</w:t>
      </w:r>
      <w:r w:rsidRPr="1E767747" w:rsidR="5D14B4BF">
        <w:rPr>
          <w:rFonts w:ascii="Garamond" w:hAnsi="Garamond" w:eastAsia="Garamond" w:cs="Garamond"/>
          <w:b w:val="0"/>
          <w:bCs w:val="0"/>
          <w:i w:val="0"/>
          <w:iCs w:val="0"/>
          <w:caps w:val="0"/>
          <w:smallCaps w:val="0"/>
          <w:noProof w:val="0"/>
          <w:color w:val="000000" w:themeColor="text1" w:themeTint="FF" w:themeShade="FF"/>
          <w:sz w:val="24"/>
          <w:szCs w:val="24"/>
          <w:lang w:val="en"/>
        </w:rPr>
        <w:t>lated to your</w:t>
      </w:r>
      <w:r w:rsidRPr="1E767747" w:rsidR="441E172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unit’s engagement, size, and connection to the student body and co-curricular experience</w:t>
      </w:r>
      <w:r w:rsidRPr="1E767747" w:rsidR="14AC9380">
        <w:rPr>
          <w:rFonts w:ascii="Garamond" w:hAnsi="Garamond" w:eastAsia="Garamond" w:cs="Garamond"/>
          <w:b w:val="0"/>
          <w:bCs w:val="0"/>
          <w:i w:val="0"/>
          <w:iCs w:val="0"/>
          <w:caps w:val="0"/>
          <w:smallCaps w:val="0"/>
          <w:noProof w:val="0"/>
          <w:color w:val="000000" w:themeColor="text1" w:themeTint="FF" w:themeShade="FF"/>
          <w:sz w:val="24"/>
          <w:szCs w:val="24"/>
          <w:lang w:val="en"/>
        </w:rPr>
        <w:t>. Remember, new UPFB Representatives will be reviewing.]</w:t>
      </w:r>
    </w:p>
    <w:p xmlns:wp14="http://schemas.microsoft.com/office/word/2010/wordml" w:rsidP="1E767747" wp14:paraId="58E02F62" wp14:textId="19F88E0A">
      <w:pPr>
        <w:pStyle w:val="Normal"/>
        <w:spacing w:after="0" w:afterAutospacing="off" w:line="276" w:lineRule="auto"/>
        <w:ind w:left="-20" w:right="-20"/>
        <w:rPr>
          <w:rFonts w:ascii="Garamond" w:hAnsi="Garamond" w:eastAsia="Garamond" w:cs="Garamond"/>
          <w:b w:val="0"/>
          <w:bCs w:val="0"/>
          <w:i w:val="0"/>
          <w:iCs w:val="0"/>
          <w:caps w:val="0"/>
          <w:smallCaps w:val="0"/>
          <w:noProof w:val="0"/>
          <w:color w:val="2F5496" w:themeColor="accent1" w:themeTint="FF" w:themeShade="BF"/>
          <w:sz w:val="24"/>
          <w:szCs w:val="24"/>
          <w:lang w:val="en"/>
        </w:rPr>
      </w:pPr>
    </w:p>
    <w:p xmlns:wp14="http://schemas.microsoft.com/office/word/2010/wordml" w:rsidP="1E767747" wp14:paraId="58F14A36" wp14:textId="4CC86EF5">
      <w:pPr>
        <w:pStyle w:val="Normal"/>
        <w:suppressLineNumbers w:val="0"/>
        <w:bidi w:val="0"/>
        <w:spacing w:before="0" w:beforeAutospacing="off" w:after="0" w:afterAutospacing="off" w:line="276" w:lineRule="auto"/>
        <w:ind w:left="-20"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1E767747" w:rsidR="462F21CE">
        <w:rPr>
          <w:rFonts w:ascii="Garamond" w:hAnsi="Garamond" w:eastAsia="Garamond" w:cs="Garamond"/>
          <w:b w:val="0"/>
          <w:bCs w:val="0"/>
          <w:i w:val="0"/>
          <w:iCs w:val="0"/>
          <w:caps w:val="0"/>
          <w:smallCaps w:val="0"/>
          <w:noProof w:val="0"/>
          <w:color w:val="2F5496" w:themeColor="accent1" w:themeTint="FF" w:themeShade="BF"/>
          <w:sz w:val="24"/>
          <w:szCs w:val="24"/>
          <w:lang w:val="en"/>
        </w:rPr>
        <w:t>Unit</w:t>
      </w:r>
      <w:r w:rsidRPr="1E767747" w:rsidR="7C7482E8">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 Ongoing</w:t>
      </w:r>
      <w:r w:rsidRPr="1E767747" w:rsidR="462F21CE">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 Impact</w:t>
      </w:r>
      <w:r w:rsidRPr="1E767747" w:rsidR="0120C709">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 and Development</w:t>
      </w:r>
    </w:p>
    <w:p xmlns:wp14="http://schemas.microsoft.com/office/word/2010/wordml" w:rsidP="1E767747" wp14:paraId="7579D9C7" wp14:textId="4C225513">
      <w:pP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r w:rsidRPr="1E767747" w:rsidR="2E301C4A">
        <w:rPr>
          <w:rFonts w:ascii="Garamond" w:hAnsi="Garamond" w:eastAsia="Garamond" w:cs="Garamond"/>
          <w:b w:val="0"/>
          <w:bCs w:val="0"/>
          <w:i w:val="0"/>
          <w:iCs w:val="0"/>
          <w:caps w:val="0"/>
          <w:smallCaps w:val="0"/>
          <w:noProof w:val="0"/>
          <w:color w:val="000000" w:themeColor="text1" w:themeTint="FF" w:themeShade="FF"/>
          <w:sz w:val="24"/>
          <w:szCs w:val="24"/>
          <w:lang w:val="en"/>
        </w:rPr>
        <w:t>[</w:t>
      </w:r>
      <w:r w:rsidRPr="1E767747" w:rsidR="240BE2F3">
        <w:rPr>
          <w:rFonts w:ascii="Garamond" w:hAnsi="Garamond" w:eastAsia="Garamond" w:cs="Garamond"/>
          <w:b w:val="0"/>
          <w:bCs w:val="0"/>
          <w:i w:val="0"/>
          <w:iCs w:val="0"/>
          <w:caps w:val="0"/>
          <w:smallCaps w:val="0"/>
          <w:noProof w:val="0"/>
          <w:color w:val="000000" w:themeColor="text1" w:themeTint="FF" w:themeShade="FF"/>
          <w:sz w:val="24"/>
          <w:szCs w:val="24"/>
          <w:lang w:val="en"/>
        </w:rPr>
        <w:t>Briefly highlight how your unit has evolved and sustained its impact on the University Park student community since the last funding cycle</w:t>
      </w:r>
      <w:r w:rsidRPr="1E767747" w:rsidR="75CC3B7E">
        <w:rPr>
          <w:rFonts w:ascii="Garamond" w:hAnsi="Garamond" w:eastAsia="Garamond" w:cs="Garamond"/>
          <w:b w:val="0"/>
          <w:bCs w:val="0"/>
          <w:i w:val="0"/>
          <w:iCs w:val="0"/>
          <w:caps w:val="0"/>
          <w:smallCaps w:val="0"/>
          <w:noProof w:val="0"/>
          <w:color w:val="000000" w:themeColor="text1" w:themeTint="FF" w:themeShade="FF"/>
          <w:sz w:val="24"/>
          <w:szCs w:val="24"/>
          <w:lang w:val="en"/>
        </w:rPr>
        <w:t>.]</w:t>
      </w:r>
    </w:p>
    <w:p xmlns:wp14="http://schemas.microsoft.com/office/word/2010/wordml" w:rsidP="1E767747" wp14:paraId="75CC8BCE" wp14:textId="5F333BDE">
      <w:pPr>
        <w:pStyle w:val="Normal"/>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p>
    <w:p xmlns:wp14="http://schemas.microsoft.com/office/word/2010/wordml" w:rsidP="1E767747" wp14:paraId="30B739D0" wp14:textId="4C80AB8A">
      <w:pPr>
        <w:pStyle w:val="Normal"/>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r w:rsidRPr="1E767747" w:rsidR="6176BA85">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Recent Developments and Achievements </w:t>
      </w:r>
    </w:p>
    <w:p xmlns:wp14="http://schemas.microsoft.com/office/word/2010/wordml" w:rsidP="1E767747" wp14:paraId="2EE7DF05" wp14:textId="579FB813">
      <w:pP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r w:rsidRPr="1E767747" w:rsidR="11BBC8C0">
        <w:rPr>
          <w:rFonts w:ascii="Garamond" w:hAnsi="Garamond" w:eastAsia="Garamond" w:cs="Garamond"/>
          <w:b w:val="0"/>
          <w:bCs w:val="0"/>
          <w:i w:val="0"/>
          <w:iCs w:val="0"/>
          <w:caps w:val="0"/>
          <w:smallCaps w:val="0"/>
          <w:noProof w:val="0"/>
          <w:color w:val="000000" w:themeColor="text1" w:themeTint="FF" w:themeShade="FF"/>
          <w:sz w:val="24"/>
          <w:szCs w:val="24"/>
          <w:lang w:val="en"/>
        </w:rPr>
        <w:t>[Outline key developments, achievements, and any changes in your unit’s operations since the last funding cycle related to initiatives or services funded by the SIF.]</w:t>
      </w:r>
    </w:p>
    <w:p xmlns:wp14="http://schemas.microsoft.com/office/word/2010/wordml" w:rsidP="1E767747" wp14:paraId="4D1B8A29" wp14:textId="62E9D6D6">
      <w:pPr>
        <w:pStyle w:val="Normal"/>
        <w:pBdr>
          <w:bottom w:val="double" w:color="000000" w:sz="24" w:space="1"/>
        </w:pBd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p>
    <w:p xmlns:wp14="http://schemas.microsoft.com/office/word/2010/wordml" w:rsidP="1E767747" wp14:paraId="194208F4" wp14:textId="3041C30C">
      <w:pPr>
        <w:pStyle w:val="Normal"/>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p>
    <w:p xmlns:wp14="http://schemas.microsoft.com/office/word/2010/wordml" w:rsidP="74720309" wp14:paraId="3E1D601B" wp14:textId="3B447C22">
      <w:pPr>
        <w:pStyle w:val="Normal"/>
        <w:spacing w:after="0" w:afterAutospacing="off" w:line="276" w:lineRule="auto"/>
        <w:ind w:left="-20" w:right="-20"/>
        <w:rPr>
          <w:rFonts w:ascii="Garamond" w:hAnsi="Garamond" w:eastAsia="Garamond" w:cs="Garamond"/>
          <w:b w:val="1"/>
          <w:bCs w:val="1"/>
          <w:i w:val="0"/>
          <w:iCs w:val="0"/>
          <w:caps w:val="0"/>
          <w:smallCaps w:val="0"/>
          <w:noProof w:val="0"/>
          <w:color w:val="000000" w:themeColor="text1" w:themeTint="FF" w:themeShade="FF"/>
          <w:sz w:val="24"/>
          <w:szCs w:val="24"/>
          <w:lang w:val="en"/>
        </w:rPr>
      </w:pPr>
      <w:r w:rsidRPr="74720309" w:rsidR="0615FCB8">
        <w:rPr>
          <w:rFonts w:ascii="Garamond" w:hAnsi="Garamond" w:eastAsia="Garamond" w:cs="Garamond"/>
          <w:b w:val="1"/>
          <w:bCs w:val="1"/>
          <w:i w:val="0"/>
          <w:iCs w:val="0"/>
          <w:caps w:val="0"/>
          <w:smallCaps w:val="0"/>
          <w:noProof w:val="0"/>
          <w:color w:val="000000" w:themeColor="text1" w:themeTint="FF" w:themeShade="FF"/>
          <w:sz w:val="24"/>
          <w:szCs w:val="24"/>
          <w:lang w:val="en"/>
        </w:rPr>
        <w:t>Proposed</w:t>
      </w:r>
      <w:r w:rsidRPr="74720309" w:rsidR="677565A4">
        <w:rPr>
          <w:rFonts w:ascii="Garamond" w:hAnsi="Garamond" w:eastAsia="Garamond" w:cs="Garamond"/>
          <w:b w:val="1"/>
          <w:bCs w:val="1"/>
          <w:i w:val="0"/>
          <w:iCs w:val="0"/>
          <w:caps w:val="0"/>
          <w:smallCaps w:val="0"/>
          <w:noProof w:val="0"/>
          <w:color w:val="000000" w:themeColor="text1" w:themeTint="FF" w:themeShade="FF"/>
          <w:sz w:val="24"/>
          <w:szCs w:val="24"/>
          <w:lang w:val="en"/>
        </w:rPr>
        <w:t xml:space="preserve"> FY </w:t>
      </w:r>
      <w:r w:rsidRPr="74720309" w:rsidR="292FEB22">
        <w:rPr>
          <w:rFonts w:ascii="Garamond" w:hAnsi="Garamond" w:eastAsia="Garamond" w:cs="Garamond"/>
          <w:b w:val="1"/>
          <w:bCs w:val="1"/>
          <w:i w:val="0"/>
          <w:iCs w:val="0"/>
          <w:caps w:val="0"/>
          <w:smallCaps w:val="0"/>
          <w:noProof w:val="0"/>
          <w:color w:val="000000" w:themeColor="text1" w:themeTint="FF" w:themeShade="FF"/>
          <w:sz w:val="24"/>
          <w:szCs w:val="24"/>
          <w:lang w:val="en"/>
        </w:rPr>
        <w:t>25-</w:t>
      </w:r>
      <w:r w:rsidRPr="74720309" w:rsidR="677565A4">
        <w:rPr>
          <w:rFonts w:ascii="Garamond" w:hAnsi="Garamond" w:eastAsia="Garamond" w:cs="Garamond"/>
          <w:b w:val="1"/>
          <w:bCs w:val="1"/>
          <w:i w:val="0"/>
          <w:iCs w:val="0"/>
          <w:caps w:val="0"/>
          <w:smallCaps w:val="0"/>
          <w:noProof w:val="0"/>
          <w:color w:val="000000" w:themeColor="text1" w:themeTint="FF" w:themeShade="FF"/>
          <w:sz w:val="24"/>
          <w:szCs w:val="24"/>
          <w:lang w:val="en"/>
        </w:rPr>
        <w:t>26</w:t>
      </w:r>
      <w:r w:rsidRPr="74720309" w:rsidR="0615FCB8">
        <w:rPr>
          <w:rFonts w:ascii="Garamond" w:hAnsi="Garamond" w:eastAsia="Garamond" w:cs="Garamond"/>
          <w:b w:val="1"/>
          <w:bCs w:val="1"/>
          <w:i w:val="0"/>
          <w:iCs w:val="0"/>
          <w:caps w:val="0"/>
          <w:smallCaps w:val="0"/>
          <w:noProof w:val="0"/>
          <w:color w:val="000000" w:themeColor="text1" w:themeTint="FF" w:themeShade="FF"/>
          <w:sz w:val="24"/>
          <w:szCs w:val="24"/>
          <w:lang w:val="en"/>
        </w:rPr>
        <w:t xml:space="preserve"> Budget </w:t>
      </w:r>
      <w:r w:rsidRPr="74720309" w:rsidR="12DEA0AD">
        <w:rPr>
          <w:rFonts w:ascii="Garamond" w:hAnsi="Garamond" w:eastAsia="Garamond" w:cs="Garamond"/>
          <w:b w:val="1"/>
          <w:bCs w:val="1"/>
          <w:i w:val="0"/>
          <w:iCs w:val="0"/>
          <w:caps w:val="0"/>
          <w:smallCaps w:val="0"/>
          <w:noProof w:val="0"/>
          <w:color w:val="000000" w:themeColor="text1" w:themeTint="FF" w:themeShade="FF"/>
          <w:sz w:val="24"/>
          <w:szCs w:val="24"/>
          <w:lang w:val="en"/>
        </w:rPr>
        <w:t>Narrative</w:t>
      </w:r>
    </w:p>
    <w:p xmlns:wp14="http://schemas.microsoft.com/office/word/2010/wordml" w:rsidP="1E767747" wp14:paraId="539C75F7" wp14:textId="0186A129">
      <w:pPr>
        <w:pStyle w:val="Normal"/>
        <w:rPr>
          <w:rFonts w:ascii="Garamond" w:hAnsi="Garamond" w:eastAsia="Garamond" w:cs="Garamond"/>
          <w:b w:val="0"/>
          <w:bCs w:val="0"/>
          <w:i w:val="0"/>
          <w:iCs w:val="0"/>
          <w:caps w:val="0"/>
          <w:smallCaps w:val="0"/>
          <w:noProof w:val="0"/>
          <w:color w:val="0D0D0D" w:themeColor="text1" w:themeTint="F2" w:themeShade="FF"/>
          <w:sz w:val="24"/>
          <w:szCs w:val="24"/>
          <w:lang w:val="en-US"/>
        </w:rPr>
      </w:pP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In this section, provide a </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comprehensive </w:t>
      </w:r>
      <w:r w:rsidRPr="1E767747" w:rsidR="2DF00688">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narrative of your FY 25-26 budget and </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explanation for any var</w:t>
      </w:r>
      <w:r w:rsidRPr="1E767747" w:rsidR="5CCF7DAA">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iations </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in </w:t>
      </w:r>
      <w:r w:rsidRPr="1E767747" w:rsidR="62ACCACE">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your budget proposal </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compared to </w:t>
      </w:r>
      <w:r w:rsidRPr="1E767747" w:rsidR="0FF8AEBE">
        <w:rPr>
          <w:rFonts w:ascii="Garamond" w:hAnsi="Garamond" w:eastAsia="Garamond" w:cs="Garamond"/>
          <w:b w:val="0"/>
          <w:bCs w:val="0"/>
          <w:i w:val="0"/>
          <w:iCs w:val="0"/>
          <w:caps w:val="0"/>
          <w:smallCaps w:val="0"/>
          <w:noProof w:val="0"/>
          <w:color w:val="0D0D0D" w:themeColor="text1" w:themeTint="F2" w:themeShade="FF"/>
          <w:sz w:val="24"/>
          <w:szCs w:val="24"/>
          <w:lang w:val="en-US"/>
        </w:rPr>
        <w:t>FY</w:t>
      </w:r>
      <w:r w:rsidRPr="1E767747" w:rsidR="7C0A15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24-25</w:t>
      </w:r>
      <w:r w:rsidRPr="1E767747" w:rsidR="0FF8AEBE">
        <w:rPr>
          <w:rFonts w:ascii="Garamond" w:hAnsi="Garamond" w:eastAsia="Garamond" w:cs="Garamond"/>
          <w:b w:val="0"/>
          <w:bCs w:val="0"/>
          <w:i w:val="0"/>
          <w:iCs w:val="0"/>
          <w:caps w:val="0"/>
          <w:smallCaps w:val="0"/>
          <w:noProof w:val="0"/>
          <w:color w:val="0D0D0D" w:themeColor="text1" w:themeTint="F2" w:themeShade="FF"/>
          <w:sz w:val="24"/>
          <w:szCs w:val="24"/>
          <w:lang w:val="en-US"/>
        </w:rPr>
        <w:t>.</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This should include detailing the reasons behind increases or decreases in the funding amount and how these changes align with your unit</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’s </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objectives</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and evolving needs.</w:t>
      </w:r>
    </w:p>
    <w:p xmlns:wp14="http://schemas.microsoft.com/office/word/2010/wordml" w:rsidP="1E767747" wp14:paraId="1FF4EDCF" wp14:textId="14BA5989">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64CFB953">
        <w:rPr>
          <w:rFonts w:ascii="Garamond" w:hAnsi="Garamond" w:eastAsia="Garamond" w:cs="Garamond"/>
          <w:b w:val="0"/>
          <w:bCs w:val="0"/>
          <w:i w:val="0"/>
          <w:iCs w:val="0"/>
          <w:caps w:val="0"/>
          <w:smallCaps w:val="0"/>
          <w:noProof w:val="0"/>
          <w:color w:val="2F5496" w:themeColor="accent1" w:themeTint="FF" w:themeShade="BF"/>
          <w:sz w:val="24"/>
          <w:szCs w:val="24"/>
          <w:lang w:val="en-US"/>
        </w:rPr>
        <w:t>Proposed F</w:t>
      </w:r>
      <w:r w:rsidRPr="1E767747" w:rsidR="1FF20A2B">
        <w:rPr>
          <w:rFonts w:ascii="Garamond" w:hAnsi="Garamond" w:eastAsia="Garamond" w:cs="Garamond"/>
          <w:b w:val="0"/>
          <w:bCs w:val="0"/>
          <w:i w:val="0"/>
          <w:iCs w:val="0"/>
          <w:caps w:val="0"/>
          <w:smallCaps w:val="0"/>
          <w:noProof w:val="0"/>
          <w:color w:val="2F5496" w:themeColor="accent1" w:themeTint="FF" w:themeShade="BF"/>
          <w:sz w:val="24"/>
          <w:szCs w:val="24"/>
          <w:lang w:val="en-US"/>
        </w:rPr>
        <w:t xml:space="preserve">Y 25-26 </w:t>
      </w:r>
      <w:r w:rsidRPr="1E767747" w:rsidR="22A83FC8">
        <w:rPr>
          <w:rFonts w:ascii="Garamond" w:hAnsi="Garamond" w:eastAsia="Garamond" w:cs="Garamond"/>
          <w:b w:val="0"/>
          <w:bCs w:val="0"/>
          <w:i w:val="0"/>
          <w:iCs w:val="0"/>
          <w:caps w:val="0"/>
          <w:smallCaps w:val="0"/>
          <w:noProof w:val="0"/>
          <w:color w:val="2F5496" w:themeColor="accent1" w:themeTint="FF" w:themeShade="BF"/>
          <w:sz w:val="24"/>
          <w:szCs w:val="24"/>
          <w:lang w:val="en-US"/>
        </w:rPr>
        <w:t>Budget</w:t>
      </w:r>
      <w:r w:rsidRPr="1E767747" w:rsidR="506B2692">
        <w:rPr>
          <w:rFonts w:ascii="Garamond" w:hAnsi="Garamond" w:eastAsia="Garamond" w:cs="Garamond"/>
          <w:b w:val="0"/>
          <w:bCs w:val="0"/>
          <w:i w:val="0"/>
          <w:iCs w:val="0"/>
          <w:caps w:val="0"/>
          <w:smallCaps w:val="0"/>
          <w:noProof w:val="0"/>
          <w:color w:val="2F5496" w:themeColor="accent1" w:themeTint="FF" w:themeShade="BF"/>
          <w:sz w:val="24"/>
          <w:szCs w:val="24"/>
          <w:lang w:val="en-US"/>
        </w:rPr>
        <w:t xml:space="preserve"> Strategy and Goals</w:t>
      </w:r>
    </w:p>
    <w:p xmlns:wp14="http://schemas.microsoft.com/office/word/2010/wordml" w:rsidP="1E767747" wp14:paraId="3FDA4573" wp14:textId="48F755CB">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US"/>
        </w:rPr>
      </w:pPr>
      <w:r w:rsidRPr="1E767747" w:rsidR="22A83FC8">
        <w:rPr>
          <w:rFonts w:ascii="Garamond" w:hAnsi="Garamond" w:eastAsia="Garamond" w:cs="Garamond"/>
          <w:b w:val="0"/>
          <w:bCs w:val="0"/>
          <w:i w:val="0"/>
          <w:iCs w:val="0"/>
          <w:caps w:val="0"/>
          <w:smallCaps w:val="0"/>
          <w:noProof w:val="0"/>
          <w:color w:val="0D0D0D" w:themeColor="text1" w:themeTint="F2" w:themeShade="FF"/>
          <w:sz w:val="24"/>
          <w:szCs w:val="24"/>
          <w:lang w:val="en-US"/>
        </w:rPr>
        <w:t>[Provide a</w:t>
      </w:r>
      <w:r w:rsidRPr="1E767747" w:rsidR="7AAB7902">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general</w:t>
      </w:r>
      <w:r w:rsidRPr="1E767747" w:rsidR="22A83FC8">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narrative for</w:t>
      </w:r>
      <w:r w:rsidRPr="1E767747" w:rsidR="374F93D2">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your unit’s proposed FY 25-26 budget</w:t>
      </w:r>
      <w:r w:rsidRPr="1E767747" w:rsidR="22A83FC8">
        <w:rPr>
          <w:rFonts w:ascii="Garamond" w:hAnsi="Garamond" w:eastAsia="Garamond" w:cs="Garamond"/>
          <w:b w:val="0"/>
          <w:bCs w:val="0"/>
          <w:i w:val="0"/>
          <w:iCs w:val="0"/>
          <w:caps w:val="0"/>
          <w:smallCaps w:val="0"/>
          <w:noProof w:val="0"/>
          <w:color w:val="0D0D0D" w:themeColor="text1" w:themeTint="F2" w:themeShade="FF"/>
          <w:sz w:val="24"/>
          <w:szCs w:val="24"/>
          <w:lang w:val="en-US"/>
        </w:rPr>
        <w:t>,</w:t>
      </w:r>
      <w:r w:rsidRPr="1E767747" w:rsidR="5636735A">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focusing on how your proposal builds on past achievements and evolving needs.</w:t>
      </w:r>
      <w:r w:rsidRPr="1E767747" w:rsidR="22A83FC8">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w:t>
      </w:r>
      <w:r w:rsidRPr="1E767747" w:rsidR="18B95452">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Ensure </w:t>
      </w:r>
      <w:r w:rsidRPr="1E767747" w:rsidR="22A83FC8">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that the reasons are well-explained and justified in the context of your unit’s mission, student needs, and the broader </w:t>
      </w:r>
      <w:r w:rsidRPr="1E767747" w:rsidR="22A83FC8">
        <w:rPr>
          <w:rFonts w:ascii="Garamond" w:hAnsi="Garamond" w:eastAsia="Garamond" w:cs="Garamond"/>
          <w:b w:val="0"/>
          <w:bCs w:val="0"/>
          <w:i w:val="0"/>
          <w:iCs w:val="0"/>
          <w:caps w:val="0"/>
          <w:smallCaps w:val="0"/>
          <w:noProof w:val="0"/>
          <w:color w:val="0D0D0D" w:themeColor="text1" w:themeTint="F2" w:themeShade="FF"/>
          <w:sz w:val="24"/>
          <w:szCs w:val="24"/>
          <w:lang w:val="en-US"/>
        </w:rPr>
        <w:t>objectives</w:t>
      </w:r>
      <w:r w:rsidRPr="1E767747" w:rsidR="22A83FC8">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of the University Park Fee Board.</w:t>
      </w:r>
      <w:r w:rsidRPr="1E767747" w:rsidR="22A83FC8">
        <w:rPr>
          <w:rFonts w:ascii="Garamond" w:hAnsi="Garamond" w:eastAsia="Garamond" w:cs="Garamond"/>
          <w:b w:val="0"/>
          <w:bCs w:val="0"/>
          <w:i w:val="0"/>
          <w:iCs w:val="0"/>
          <w:caps w:val="0"/>
          <w:smallCaps w:val="0"/>
          <w:noProof w:val="0"/>
          <w:color w:val="0D0D0D" w:themeColor="text1" w:themeTint="F2" w:themeShade="FF"/>
          <w:sz w:val="24"/>
          <w:szCs w:val="24"/>
          <w:lang w:val="en-US"/>
        </w:rPr>
        <w:t>]</w:t>
      </w:r>
    </w:p>
    <w:p xmlns:wp14="http://schemas.microsoft.com/office/word/2010/wordml" w:rsidP="1E767747" wp14:paraId="50EFD5A1" wp14:textId="6BED59D6">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US"/>
        </w:rPr>
      </w:pPr>
    </w:p>
    <w:p xmlns:wp14="http://schemas.microsoft.com/office/word/2010/wordml" w:rsidP="1E767747" wp14:paraId="50496AE9" wp14:textId="4A2BBD64">
      <w:pPr>
        <w:pStyle w:val="Normal"/>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3532FE04">
        <w:rPr>
          <w:rFonts w:ascii="Garamond" w:hAnsi="Garamond" w:eastAsia="Garamond" w:cs="Garamond"/>
          <w:b w:val="0"/>
          <w:bCs w:val="0"/>
          <w:i w:val="0"/>
          <w:iCs w:val="0"/>
          <w:caps w:val="0"/>
          <w:smallCaps w:val="0"/>
          <w:noProof w:val="0"/>
          <w:color w:val="2F5496" w:themeColor="accent1" w:themeTint="FF" w:themeShade="BF"/>
          <w:sz w:val="24"/>
          <w:szCs w:val="24"/>
          <w:lang w:val="en-US"/>
        </w:rPr>
        <w:t xml:space="preserve">Reason for Budget Increase/Decrease </w:t>
      </w:r>
    </w:p>
    <w:p xmlns:wp14="http://schemas.microsoft.com/office/word/2010/wordml" w:rsidP="1E767747" wp14:paraId="126CEF3B" wp14:textId="700D0B40">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US"/>
        </w:rPr>
      </w:pP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[Explain the specific factors</w:t>
      </w:r>
      <w:r w:rsidRPr="1E767747" w:rsidR="6AF87499">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and strategy</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contributing to the change in your budget </w:t>
      </w:r>
      <w:r w:rsidRPr="1E767747" w:rsidR="1EAC55AA">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proposal from the </w:t>
      </w:r>
      <w:r w:rsidRPr="1E767747" w:rsidR="1EAC55AA">
        <w:rPr>
          <w:rFonts w:ascii="Garamond" w:hAnsi="Garamond" w:eastAsia="Garamond" w:cs="Garamond"/>
          <w:b w:val="0"/>
          <w:bCs w:val="0"/>
          <w:i w:val="0"/>
          <w:iCs w:val="0"/>
          <w:caps w:val="0"/>
          <w:smallCaps w:val="0"/>
          <w:noProof w:val="0"/>
          <w:color w:val="0D0D0D" w:themeColor="text1" w:themeTint="F2" w:themeShade="FF"/>
          <w:sz w:val="24"/>
          <w:szCs w:val="24"/>
          <w:lang w:val="en-US"/>
        </w:rPr>
        <w:t>previous</w:t>
      </w:r>
      <w:r w:rsidRPr="1E767747" w:rsidR="1EAC55AA">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FY</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This could include expansion of services, cost adjustments due to inflation, new initiatives, discontinuation of certain programs, or changes in operational costs.</w:t>
      </w:r>
      <w:r w:rsidRPr="1E767747" w:rsidR="1F7C1123">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w:t>
      </w:r>
      <w:r w:rsidRPr="1E767747" w:rsidR="1F7C1123">
        <w:rPr>
          <w:rFonts w:ascii="Garamond" w:hAnsi="Garamond" w:eastAsia="Garamond" w:cs="Garamond"/>
          <w:b w:val="0"/>
          <w:bCs w:val="0"/>
          <w:i w:val="0"/>
          <w:iCs w:val="0"/>
          <w:caps w:val="0"/>
          <w:smallCaps w:val="0"/>
          <w:strike w:val="0"/>
          <w:dstrike w:val="0"/>
          <w:noProof w:val="0"/>
          <w:color w:val="000000" w:themeColor="text1" w:themeTint="FF" w:themeShade="FF"/>
          <w:sz w:val="24"/>
          <w:szCs w:val="24"/>
          <w:u w:val="none"/>
          <w:lang w:val="en"/>
        </w:rPr>
        <w:t>Write N/A if not applicable to your proposal (e.g., flat-funding).</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w:t>
      </w:r>
    </w:p>
    <w:p xmlns:wp14="http://schemas.microsoft.com/office/word/2010/wordml" w:rsidP="1E767747" wp14:paraId="265CF5E1" wp14:textId="63CBAAE1">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US"/>
        </w:rPr>
      </w:pPr>
    </w:p>
    <w:p xmlns:wp14="http://schemas.microsoft.com/office/word/2010/wordml" w:rsidP="1E767747" wp14:paraId="2093B3F1" wp14:textId="7BA7162D">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3532FE04">
        <w:rPr>
          <w:rFonts w:ascii="Garamond" w:hAnsi="Garamond" w:eastAsia="Garamond" w:cs="Garamond"/>
          <w:b w:val="0"/>
          <w:bCs w:val="0"/>
          <w:i w:val="0"/>
          <w:iCs w:val="0"/>
          <w:caps w:val="0"/>
          <w:smallCaps w:val="0"/>
          <w:noProof w:val="0"/>
          <w:color w:val="2F5496" w:themeColor="accent1" w:themeTint="FF" w:themeShade="BF"/>
          <w:sz w:val="24"/>
          <w:szCs w:val="24"/>
          <w:lang w:val="en-US"/>
        </w:rPr>
        <w:t>Impact on Operations and Services</w:t>
      </w:r>
    </w:p>
    <w:p xmlns:wp14="http://schemas.microsoft.com/office/word/2010/wordml" w:rsidP="1E767747" wp14:paraId="35CC0F8D" wp14:textId="5258347F">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US"/>
        </w:rPr>
      </w:pPr>
      <w:r w:rsidRPr="1E767747" w:rsidR="2CB29B41">
        <w:rPr>
          <w:rFonts w:ascii="Garamond" w:hAnsi="Garamond" w:eastAsia="Garamond" w:cs="Garamond"/>
          <w:b w:val="0"/>
          <w:bCs w:val="0"/>
          <w:i w:val="0"/>
          <w:iCs w:val="0"/>
          <w:caps w:val="0"/>
          <w:smallCaps w:val="0"/>
          <w:noProof w:val="0"/>
          <w:color w:val="0D0D0D" w:themeColor="text1" w:themeTint="F2" w:themeShade="FF"/>
          <w:sz w:val="24"/>
          <w:szCs w:val="24"/>
          <w:lang w:val="en-US"/>
        </w:rPr>
        <w:t>[</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Describe how the change in the budget request will </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impact</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your unit's operations and services. For an increased budget, explain how the </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additional</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funds will enhance or expand services. For a decreased budget, detail how you will </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maintain</w:t>
      </w:r>
      <w:r w:rsidRPr="1E767747" w:rsidR="3532FE04">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or adapt services with reduced funding.</w:t>
      </w:r>
      <w:r w:rsidRPr="1E767747" w:rsidR="52DC902E">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w:t>
      </w:r>
      <w:r w:rsidRPr="1E767747" w:rsidR="52DC902E">
        <w:rPr>
          <w:rFonts w:ascii="Garamond" w:hAnsi="Garamond" w:eastAsia="Garamond" w:cs="Garamond"/>
          <w:b w:val="0"/>
          <w:bCs w:val="0"/>
          <w:i w:val="0"/>
          <w:iCs w:val="0"/>
          <w:caps w:val="0"/>
          <w:smallCaps w:val="0"/>
          <w:strike w:val="0"/>
          <w:dstrike w:val="0"/>
          <w:noProof w:val="0"/>
          <w:color w:val="000000" w:themeColor="text1" w:themeTint="FF" w:themeShade="FF"/>
          <w:sz w:val="24"/>
          <w:szCs w:val="24"/>
          <w:u w:val="none"/>
          <w:lang w:val="en"/>
        </w:rPr>
        <w:t>Write N/A if not applicable to your proposal (e.g., flat-funding).</w:t>
      </w:r>
      <w:r w:rsidRPr="1E767747" w:rsidR="52DC902E">
        <w:rPr>
          <w:rFonts w:ascii="Garamond" w:hAnsi="Garamond" w:eastAsia="Garamond" w:cs="Garamond"/>
          <w:b w:val="0"/>
          <w:bCs w:val="0"/>
          <w:i w:val="0"/>
          <w:iCs w:val="0"/>
          <w:caps w:val="0"/>
          <w:smallCaps w:val="0"/>
          <w:noProof w:val="0"/>
          <w:color w:val="0D0D0D" w:themeColor="text1" w:themeTint="F2" w:themeShade="FF"/>
          <w:sz w:val="24"/>
          <w:szCs w:val="24"/>
          <w:lang w:val="en-US"/>
        </w:rPr>
        <w:t>]</w:t>
      </w:r>
    </w:p>
    <w:p xmlns:wp14="http://schemas.microsoft.com/office/word/2010/wordml" w:rsidP="1E767747" wp14:paraId="6FD426B9" wp14:textId="5E31D957">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US"/>
        </w:rPr>
      </w:pPr>
    </w:p>
    <w:p xmlns:wp14="http://schemas.microsoft.com/office/word/2010/wordml" w:rsidP="74720309" wp14:paraId="15440944" wp14:textId="1CF2068D">
      <w:pPr>
        <w:pStyle w:val="Normal"/>
        <w:suppressLineNumbers w:val="0"/>
        <w:bidi w:val="0"/>
        <w:spacing w:before="0" w:beforeAutospacing="off" w:after="160" w:afterAutospacing="off" w:line="259" w:lineRule="auto"/>
        <w:ind w:left="0" w:right="0"/>
        <w:jc w:val="left"/>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74720309" w:rsidR="231CC1E8">
        <w:rPr>
          <w:rFonts w:ascii="Garamond" w:hAnsi="Garamond" w:eastAsia="Garamond" w:cs="Garamond"/>
          <w:b w:val="0"/>
          <w:bCs w:val="0"/>
          <w:i w:val="0"/>
          <w:iCs w:val="0"/>
          <w:caps w:val="0"/>
          <w:smallCaps w:val="0"/>
          <w:noProof w:val="0"/>
          <w:color w:val="2F5496" w:themeColor="accent1" w:themeTint="FF" w:themeShade="BF"/>
          <w:sz w:val="24"/>
          <w:szCs w:val="24"/>
          <w:lang w:val="en"/>
        </w:rPr>
        <w:t>Budget Amount and Timeline</w:t>
      </w:r>
    </w:p>
    <w:p xmlns:wp14="http://schemas.microsoft.com/office/word/2010/wordml" w:rsidP="74720309" wp14:paraId="12282885" wp14:textId="122A44CF">
      <w:pP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Outline your unit’s total budget for FY 2</w:t>
      </w:r>
      <w:r w:rsidRPr="74720309" w:rsidR="21D7C5D6">
        <w:rPr>
          <w:rFonts w:ascii="Garamond" w:hAnsi="Garamond" w:eastAsia="Garamond" w:cs="Garamond"/>
          <w:b w:val="0"/>
          <w:bCs w:val="0"/>
          <w:i w:val="0"/>
          <w:iCs w:val="0"/>
          <w:caps w:val="0"/>
          <w:smallCaps w:val="0"/>
          <w:noProof w:val="0"/>
          <w:color w:val="000000" w:themeColor="text1" w:themeTint="FF" w:themeShade="FF"/>
          <w:sz w:val="24"/>
          <w:szCs w:val="24"/>
          <w:lang w:val="en"/>
        </w:rPr>
        <w:t>5</w:t>
      </w: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-2</w:t>
      </w:r>
      <w:r w:rsidRPr="74720309" w:rsidR="2505C5A3">
        <w:rPr>
          <w:rFonts w:ascii="Garamond" w:hAnsi="Garamond" w:eastAsia="Garamond" w:cs="Garamond"/>
          <w:b w:val="0"/>
          <w:bCs w:val="0"/>
          <w:i w:val="0"/>
          <w:iCs w:val="0"/>
          <w:caps w:val="0"/>
          <w:smallCaps w:val="0"/>
          <w:noProof w:val="0"/>
          <w:color w:val="000000" w:themeColor="text1" w:themeTint="FF" w:themeShade="FF"/>
          <w:sz w:val="24"/>
          <w:szCs w:val="24"/>
          <w:lang w:val="en"/>
        </w:rPr>
        <w:t>6</w:t>
      </w: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 specifying</w:t>
      </w:r>
      <w:r w:rsidRPr="74720309" w:rsidR="0D733315">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the </w:t>
      </w: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services and programs </w:t>
      </w:r>
      <w:r w:rsidRPr="74720309" w:rsidR="3D1E3E57">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that you hope to be funded by the </w:t>
      </w: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Student Initiated Fee. Include separate budget sections for the fall semester, spring semester, and summer. These budgets should include the breakdown of the a</w:t>
      </w:r>
      <w:r w:rsidRPr="74720309" w:rsidR="4D82072C">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ppropriation </w:t>
      </w: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and how it will be distributed. If possible, the anticipated timeline of use of funds also needs to be included. It is understood by the </w:t>
      </w:r>
      <w:r w:rsidRPr="74720309" w:rsidR="37DC3346">
        <w:rPr>
          <w:rFonts w:ascii="Garamond" w:hAnsi="Garamond" w:eastAsia="Garamond" w:cs="Garamond"/>
          <w:b w:val="0"/>
          <w:bCs w:val="0"/>
          <w:i w:val="0"/>
          <w:iCs w:val="0"/>
          <w:caps w:val="0"/>
          <w:smallCaps w:val="0"/>
          <w:noProof w:val="0"/>
          <w:color w:val="000000" w:themeColor="text1" w:themeTint="FF" w:themeShade="FF"/>
          <w:sz w:val="24"/>
          <w:szCs w:val="24"/>
          <w:lang w:val="en"/>
        </w:rPr>
        <w:t>UPFB</w:t>
      </w: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that there cannot be a timeline provided for all requests, however, any information that can be provided will be of assisstance. The budget should also show the breakdown and utilization of dollars using total dollar amounts; </w:t>
      </w:r>
      <w:r w:rsidRPr="74720309" w:rsidR="231CC1E8">
        <w:rPr>
          <w:rFonts w:ascii="Garamond" w:hAnsi="Garamond" w:eastAsia="Garamond" w:cs="Garamond"/>
          <w:b w:val="1"/>
          <w:bCs w:val="1"/>
          <w:i w:val="0"/>
          <w:iCs w:val="0"/>
          <w:caps w:val="0"/>
          <w:smallCaps w:val="0"/>
          <w:noProof w:val="0"/>
          <w:color w:val="000000" w:themeColor="text1" w:themeTint="FF" w:themeShade="FF"/>
          <w:sz w:val="24"/>
          <w:szCs w:val="24"/>
          <w:lang w:val="en"/>
        </w:rPr>
        <w:t>do not try to break this number down into a “per student” figure</w:t>
      </w: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that would detail what each student would contribute to the funding. It is recommended that you refer to the New Fee Funding Proposal example located on the website.</w:t>
      </w:r>
    </w:p>
    <w:p xmlns:wp14="http://schemas.microsoft.com/office/word/2010/wordml" w:rsidP="74720309" wp14:paraId="6935302F" wp14:textId="5375B00E">
      <w:pP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74720309" wp14:paraId="29E1E009" wp14:textId="3B3188B2">
      <w:pP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
        </w:rPr>
      </w:pPr>
      <w:r w:rsidRPr="74720309" w:rsidR="231CC1E8">
        <w:rPr>
          <w:rFonts w:ascii="Garamond" w:hAnsi="Garamond" w:eastAsia="Garamond" w:cs="Garamond"/>
          <w:b w:val="0"/>
          <w:bCs w:val="0"/>
          <w:i w:val="0"/>
          <w:iCs w:val="0"/>
          <w:caps w:val="0"/>
          <w:smallCaps w:val="0"/>
          <w:noProof w:val="0"/>
          <w:color w:val="000000" w:themeColor="text1" w:themeTint="FF" w:themeShade="FF"/>
          <w:sz w:val="24"/>
          <w:szCs w:val="24"/>
          <w:lang w:val="en"/>
        </w:rPr>
        <w:t>You may also refer to the table below for a better understanding:</w:t>
      </w:r>
      <w:commentRangeStart w:id="322618275"/>
      <w:commentRangeEnd w:id="322618275"/>
      <w:r>
        <w:rPr>
          <w:rStyle w:val="CommentReference"/>
        </w:rPr>
        <w:commentReference w:id="322618275"/>
      </w:r>
    </w:p>
    <w:tbl>
      <w:tblPr>
        <w:tblStyle w:val="TableNormal"/>
        <w:tblW w:w="0" w:type="auto"/>
        <w:tblBorders>
          <w:top w:val="single" w:sz="6"/>
          <w:left w:val="single" w:sz="6"/>
          <w:bottom w:val="single" w:sz="6"/>
          <w:right w:val="single" w:sz="6"/>
        </w:tblBorders>
        <w:tblLayout w:type="fixed"/>
        <w:tblLook w:val="0600" w:firstRow="0" w:lastRow="0" w:firstColumn="0" w:lastColumn="0" w:noHBand="1" w:noVBand="1"/>
      </w:tblPr>
      <w:tblGrid>
        <w:gridCol w:w="4680"/>
        <w:gridCol w:w="4680"/>
      </w:tblGrid>
      <w:tr w:rsidR="74720309" w:rsidTr="74720309" w14:paraId="78EB21DE">
        <w:trPr>
          <w:trHeight w:val="480"/>
        </w:trPr>
        <w:tc>
          <w:tcPr>
            <w:tcW w:w="46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4720309" w:rsidP="74720309" w:rsidRDefault="74720309" w14:paraId="21F5763E" w14:textId="6FB869F1">
            <w:pPr>
              <w:spacing w:before="0" w:beforeAutospacing="off" w:after="0" w:afterAutospacing="off" w:line="276" w:lineRule="auto"/>
              <w:ind w:left="-20" w:right="-20"/>
              <w:jc w:val="center"/>
              <w:rPr>
                <w:rFonts w:ascii="Garamond" w:hAnsi="Garamond" w:eastAsia="Garamond" w:cs="Garamond"/>
                <w:b w:val="0"/>
                <w:bCs w:val="0"/>
                <w:i w:val="0"/>
                <w:iCs w:val="0"/>
                <w:sz w:val="24"/>
                <w:szCs w:val="24"/>
              </w:rPr>
            </w:pPr>
            <w:r w:rsidRPr="74720309" w:rsidR="74720309">
              <w:rPr>
                <w:rFonts w:ascii="Garamond" w:hAnsi="Garamond" w:eastAsia="Garamond" w:cs="Garamond"/>
                <w:b w:val="1"/>
                <w:bCs w:val="1"/>
                <w:i w:val="0"/>
                <w:iCs w:val="0"/>
                <w:sz w:val="24"/>
                <w:szCs w:val="24"/>
                <w:lang w:val="en"/>
              </w:rPr>
              <w:t>Do</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4720309" w:rsidP="74720309" w:rsidRDefault="74720309" w14:paraId="3AC19258" w14:textId="244FA75C">
            <w:pPr>
              <w:spacing w:before="0" w:beforeAutospacing="off" w:after="0" w:afterAutospacing="off" w:line="276" w:lineRule="auto"/>
              <w:ind w:left="-20" w:right="-20"/>
              <w:jc w:val="center"/>
              <w:rPr>
                <w:rFonts w:ascii="Garamond" w:hAnsi="Garamond" w:eastAsia="Garamond" w:cs="Garamond"/>
                <w:b w:val="0"/>
                <w:bCs w:val="0"/>
                <w:i w:val="0"/>
                <w:iCs w:val="0"/>
                <w:sz w:val="24"/>
                <w:szCs w:val="24"/>
              </w:rPr>
            </w:pPr>
            <w:r w:rsidRPr="74720309" w:rsidR="74720309">
              <w:rPr>
                <w:rFonts w:ascii="Garamond" w:hAnsi="Garamond" w:eastAsia="Garamond" w:cs="Garamond"/>
                <w:b w:val="1"/>
                <w:bCs w:val="1"/>
                <w:i w:val="0"/>
                <w:iCs w:val="0"/>
                <w:sz w:val="24"/>
                <w:szCs w:val="24"/>
                <w:lang w:val="en"/>
              </w:rPr>
              <w:t>Don’t</w:t>
            </w:r>
          </w:p>
        </w:tc>
      </w:tr>
      <w:tr w:rsidR="74720309" w:rsidTr="74720309" w14:paraId="2C0C39E1">
        <w:trPr>
          <w:trHeight w:val="3495"/>
        </w:trPr>
        <w:tc>
          <w:tcPr>
            <w:tcW w:w="46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4720309" w:rsidP="74720309" w:rsidRDefault="74720309" w14:paraId="621F0731" w14:textId="19336A3F">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US"/>
              </w:rPr>
              <w:t xml:space="preserve"> </w:t>
            </w:r>
          </w:p>
          <w:p w:rsidR="74720309" w:rsidP="74720309" w:rsidRDefault="74720309" w14:paraId="5837EAFA" w14:textId="3E32630C">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Example Distribution of Request:</w:t>
            </w:r>
          </w:p>
          <w:p w:rsidR="74720309" w:rsidP="74720309" w:rsidRDefault="74720309" w14:paraId="6BA5081D" w14:textId="55F3A27B">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US"/>
              </w:rPr>
              <w:t xml:space="preserve"> </w:t>
            </w:r>
          </w:p>
          <w:p w:rsidR="74720309" w:rsidP="74720309" w:rsidRDefault="74720309" w14:paraId="639A72DC" w14:textId="0F978848">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Online Student Resources: $50,000</w:t>
            </w:r>
          </w:p>
          <w:p w:rsidR="74720309" w:rsidP="74720309" w:rsidRDefault="74720309" w14:paraId="3FC8C4BA" w14:textId="606156ED">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Student Staff Wages: $20,000</w:t>
            </w:r>
          </w:p>
          <w:p w:rsidR="74720309" w:rsidP="74720309" w:rsidRDefault="74720309" w14:paraId="4EC384F0" w14:textId="06EA468B">
            <w:pPr>
              <w:spacing w:before="0" w:beforeAutospacing="off" w:after="0" w:afterAutospacing="off" w:line="276" w:lineRule="auto"/>
              <w:ind w:left="-20" w:right="-20"/>
              <w:jc w:val="both"/>
              <w:rPr>
                <w:rFonts w:ascii="Garamond" w:hAnsi="Garamond" w:eastAsia="Garamond" w:cs="Garamond"/>
                <w:b w:val="0"/>
                <w:bCs w:val="0"/>
                <w:i w:val="0"/>
                <w:iCs w:val="0"/>
                <w:sz w:val="24"/>
                <w:szCs w:val="24"/>
                <w:lang w:val="en-US"/>
              </w:rPr>
            </w:pPr>
            <w:r w:rsidRPr="74720309" w:rsidR="74720309">
              <w:rPr>
                <w:rFonts w:ascii="Garamond" w:hAnsi="Garamond" w:eastAsia="Garamond" w:cs="Garamond"/>
                <w:b w:val="0"/>
                <w:bCs w:val="0"/>
                <w:i w:val="0"/>
                <w:iCs w:val="0"/>
                <w:sz w:val="24"/>
                <w:szCs w:val="24"/>
                <w:lang w:val="en"/>
              </w:rPr>
              <w:t>Salaries and Fringe Benefits: $200,000 (3 full-time positions)</w:t>
            </w:r>
          </w:p>
          <w:p w:rsidR="74720309" w:rsidP="74720309" w:rsidRDefault="74720309" w14:paraId="7AC0A062" w14:textId="6282A237">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Facilities Upgrades: $30,000</w:t>
            </w:r>
          </w:p>
          <w:p w:rsidR="74720309" w:rsidP="74720309" w:rsidRDefault="74720309" w14:paraId="4FBCD4EC" w14:textId="22350BE8">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Programming Event 1: $10,000</w:t>
            </w:r>
          </w:p>
          <w:p w:rsidR="74720309" w:rsidP="74720309" w:rsidRDefault="74720309" w14:paraId="11F5FB0B" w14:textId="3E47BA9F">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Speaker 1: $5,000</w:t>
            </w:r>
          </w:p>
          <w:p w:rsidR="74720309" w:rsidP="74720309" w:rsidRDefault="74720309" w14:paraId="2EA440D0" w14:textId="62F2AFCF">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Promotional and Marketing Materials: $5,000</w:t>
            </w:r>
          </w:p>
          <w:p w:rsidR="74720309" w:rsidP="74720309" w:rsidRDefault="74720309" w14:paraId="4268F0C0" w14:textId="3E76D0E1">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US"/>
              </w:rPr>
              <w:t xml:space="preserve"> </w:t>
            </w:r>
          </w:p>
          <w:p w:rsidR="74720309" w:rsidP="74720309" w:rsidRDefault="74720309" w14:paraId="0A85C54B" w14:textId="19B7C64E">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Total Request: $320,000</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4720309" w:rsidP="74720309" w:rsidRDefault="74720309" w14:paraId="44BC885E" w14:textId="2C2B7477">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US"/>
              </w:rPr>
              <w:t xml:space="preserve"> </w:t>
            </w:r>
          </w:p>
          <w:p w:rsidR="74720309" w:rsidP="74720309" w:rsidRDefault="74720309" w14:paraId="1DB15507" w14:textId="2AB6EAB4">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Example Distribution of Request:</w:t>
            </w:r>
          </w:p>
          <w:p w:rsidR="74720309" w:rsidP="74720309" w:rsidRDefault="74720309" w14:paraId="71A842AD" w14:textId="69174FC8">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US"/>
              </w:rPr>
              <w:t xml:space="preserve"> </w:t>
            </w:r>
          </w:p>
          <w:p w:rsidR="74720309" w:rsidP="74720309" w:rsidRDefault="74720309" w14:paraId="54052C09" w14:textId="5198E445">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Online Student Resources: $1.00</w:t>
            </w:r>
          </w:p>
          <w:p w:rsidR="74720309" w:rsidP="74720309" w:rsidRDefault="74720309" w14:paraId="22D9CD3F" w14:textId="536890CD">
            <w:pPr>
              <w:spacing w:before="0" w:beforeAutospacing="off" w:after="0" w:afterAutospacing="off" w:line="276" w:lineRule="auto"/>
              <w:ind w:left="-20" w:right="-20"/>
              <w:jc w:val="both"/>
              <w:rPr>
                <w:rFonts w:ascii="Garamond" w:hAnsi="Garamond" w:eastAsia="Garamond" w:cs="Garamond"/>
                <w:b w:val="0"/>
                <w:bCs w:val="0"/>
                <w:i w:val="0"/>
                <w:iCs w:val="0"/>
                <w:sz w:val="24"/>
                <w:szCs w:val="24"/>
                <w:lang w:val="en-US"/>
              </w:rPr>
            </w:pPr>
            <w:r w:rsidRPr="74720309" w:rsidR="74720309">
              <w:rPr>
                <w:rFonts w:ascii="Garamond" w:hAnsi="Garamond" w:eastAsia="Garamond" w:cs="Garamond"/>
                <w:b w:val="0"/>
                <w:bCs w:val="0"/>
                <w:i w:val="0"/>
                <w:iCs w:val="0"/>
                <w:sz w:val="24"/>
                <w:szCs w:val="24"/>
                <w:lang w:val="en"/>
              </w:rPr>
              <w:t>Student Staff Wages: $0.30</w:t>
            </w:r>
          </w:p>
          <w:p w:rsidR="74720309" w:rsidP="74720309" w:rsidRDefault="74720309" w14:paraId="37BE706A" w14:textId="4315CC03">
            <w:pPr>
              <w:spacing w:before="0" w:beforeAutospacing="off" w:after="0" w:afterAutospacing="off" w:line="276" w:lineRule="auto"/>
              <w:ind w:left="-20" w:right="-20"/>
              <w:jc w:val="both"/>
              <w:rPr>
                <w:rFonts w:ascii="Garamond" w:hAnsi="Garamond" w:eastAsia="Garamond" w:cs="Garamond"/>
                <w:b w:val="0"/>
                <w:bCs w:val="0"/>
                <w:i w:val="0"/>
                <w:iCs w:val="0"/>
                <w:sz w:val="24"/>
                <w:szCs w:val="24"/>
                <w:lang w:val="en-US"/>
              </w:rPr>
            </w:pPr>
            <w:r w:rsidRPr="74720309" w:rsidR="74720309">
              <w:rPr>
                <w:rFonts w:ascii="Garamond" w:hAnsi="Garamond" w:eastAsia="Garamond" w:cs="Garamond"/>
                <w:b w:val="0"/>
                <w:bCs w:val="0"/>
                <w:i w:val="0"/>
                <w:iCs w:val="0"/>
                <w:sz w:val="24"/>
                <w:szCs w:val="24"/>
                <w:lang w:val="en"/>
              </w:rPr>
              <w:t>Salaries and Fringe Benefits: $2.00 (3 full-time positions)</w:t>
            </w:r>
          </w:p>
          <w:p w:rsidR="74720309" w:rsidP="74720309" w:rsidRDefault="74720309" w14:paraId="79FF8404" w14:textId="360ED5F4">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Programming Event 1: $0.20</w:t>
            </w:r>
          </w:p>
          <w:p w:rsidR="74720309" w:rsidP="74720309" w:rsidRDefault="74720309" w14:paraId="66776596" w14:textId="41F1A8DC">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Programming Event 2: $0.60</w:t>
            </w:r>
          </w:p>
          <w:p w:rsidR="74720309" w:rsidP="74720309" w:rsidRDefault="74720309" w14:paraId="0E0D48D5" w14:textId="4D8CCA88">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Speaker 1: $0.10</w:t>
            </w:r>
          </w:p>
          <w:p w:rsidR="74720309" w:rsidP="74720309" w:rsidRDefault="74720309" w14:paraId="609E6318" w14:textId="37550ADC">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Promotion Materials: $0.10</w:t>
            </w:r>
          </w:p>
          <w:p w:rsidR="74720309" w:rsidP="74720309" w:rsidRDefault="74720309" w14:paraId="3D3F8EC5" w14:textId="65F81348">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US"/>
              </w:rPr>
              <w:t xml:space="preserve"> </w:t>
            </w:r>
          </w:p>
          <w:p w:rsidR="74720309" w:rsidP="74720309" w:rsidRDefault="74720309" w14:paraId="51373B1B" w14:textId="409AC81B">
            <w:pPr>
              <w:spacing w:before="0" w:beforeAutospacing="off" w:after="0" w:afterAutospacing="off" w:line="276" w:lineRule="auto"/>
              <w:ind w:left="-20" w:right="-20"/>
              <w:jc w:val="both"/>
              <w:rPr>
                <w:rFonts w:ascii="Garamond" w:hAnsi="Garamond" w:eastAsia="Garamond" w:cs="Garamond"/>
                <w:b w:val="0"/>
                <w:bCs w:val="0"/>
                <w:i w:val="0"/>
                <w:iCs w:val="0"/>
                <w:sz w:val="24"/>
                <w:szCs w:val="24"/>
              </w:rPr>
            </w:pPr>
            <w:r w:rsidRPr="74720309" w:rsidR="74720309">
              <w:rPr>
                <w:rFonts w:ascii="Garamond" w:hAnsi="Garamond" w:eastAsia="Garamond" w:cs="Garamond"/>
                <w:b w:val="0"/>
                <w:bCs w:val="0"/>
                <w:i w:val="0"/>
                <w:iCs w:val="0"/>
                <w:sz w:val="24"/>
                <w:szCs w:val="24"/>
                <w:lang w:val="en"/>
              </w:rPr>
              <w:t>Total Request: $4.30 per student</w:t>
            </w:r>
          </w:p>
          <w:p w:rsidR="74720309" w:rsidP="74720309" w:rsidRDefault="74720309" w14:paraId="2A0FE1FB" w14:textId="438FC02A">
            <w:pPr>
              <w:spacing w:before="0" w:beforeAutospacing="off" w:after="0" w:afterAutospacing="off" w:line="276" w:lineRule="auto"/>
              <w:ind w:left="-20" w:right="-20"/>
              <w:jc w:val="both"/>
              <w:rPr>
                <w:rFonts w:ascii="Garamond" w:hAnsi="Garamond" w:eastAsia="Garamond" w:cs="Garamond"/>
                <w:b w:val="0"/>
                <w:bCs w:val="0"/>
                <w:i w:val="0"/>
                <w:iCs w:val="0"/>
                <w:sz w:val="24"/>
                <w:szCs w:val="24"/>
                <w:lang w:val="en-US"/>
              </w:rPr>
            </w:pPr>
          </w:p>
        </w:tc>
      </w:tr>
    </w:tbl>
    <w:p xmlns:wp14="http://schemas.microsoft.com/office/word/2010/wordml" w:rsidP="74720309" wp14:paraId="514395AB" wp14:textId="0EF6557F">
      <w:pPr>
        <w:pStyle w:val="Normal"/>
        <w:pBdr>
          <w:bottom w:val="double" w:color="000000" w:sz="24" w:space="1"/>
        </w:pBdr>
        <w:rPr>
          <w:rFonts w:ascii="Garamond" w:hAnsi="Garamond" w:eastAsia="Garamond" w:cs="Garamond"/>
          <w:b w:val="1"/>
          <w:bCs w:val="1"/>
          <w:i w:val="0"/>
          <w:iCs w:val="0"/>
          <w:caps w:val="0"/>
          <w:smallCaps w:val="0"/>
          <w:noProof w:val="0"/>
          <w:color w:val="000000" w:themeColor="text1" w:themeTint="FF" w:themeShade="FF"/>
          <w:sz w:val="24"/>
          <w:szCs w:val="24"/>
          <w:lang w:val="en"/>
        </w:rPr>
      </w:pPr>
    </w:p>
    <w:p w:rsidR="74720309" w:rsidP="74720309" w:rsidRDefault="74720309" w14:paraId="6F4F51C4" w14:textId="27ACD2AB">
      <w:pPr>
        <w:pStyle w:val="Normal"/>
        <w:rPr>
          <w:rFonts w:ascii="Garamond" w:hAnsi="Garamond" w:eastAsia="Garamond" w:cs="Garamond"/>
          <w:b w:val="1"/>
          <w:bCs w:val="1"/>
          <w:i w:val="0"/>
          <w:iCs w:val="0"/>
          <w:caps w:val="0"/>
          <w:smallCaps w:val="0"/>
          <w:noProof w:val="0"/>
          <w:color w:val="000000" w:themeColor="text1" w:themeTint="FF" w:themeShade="FF"/>
          <w:sz w:val="24"/>
          <w:szCs w:val="24"/>
          <w:lang w:val="en"/>
        </w:rPr>
      </w:pPr>
    </w:p>
    <w:p xmlns:wp14="http://schemas.microsoft.com/office/word/2010/wordml" w:rsidP="1E767747" wp14:paraId="083F8E32" wp14:textId="613CB539">
      <w:pPr>
        <w:pStyle w:val="Heading3"/>
        <w:rPr>
          <w:rFonts w:ascii="Garamond" w:hAnsi="Garamond" w:eastAsia="Garamond" w:cs="Garamond"/>
          <w:b w:val="1"/>
          <w:bCs w:val="1"/>
          <w:i w:val="0"/>
          <w:iCs w:val="0"/>
          <w:caps w:val="0"/>
          <w:smallCaps w:val="0"/>
          <w:noProof w:val="0"/>
          <w:color w:val="0D0D0D" w:themeColor="text1" w:themeTint="F2" w:themeShade="FF"/>
          <w:sz w:val="24"/>
          <w:szCs w:val="24"/>
          <w:lang w:val="en"/>
        </w:rPr>
      </w:pPr>
      <w:r w:rsidRPr="1E767747" w:rsidR="714E0008">
        <w:rPr>
          <w:rFonts w:ascii="Garamond" w:hAnsi="Garamond" w:eastAsia="Garamond" w:cs="Garamond"/>
          <w:b w:val="1"/>
          <w:bCs w:val="1"/>
          <w:i w:val="0"/>
          <w:iCs w:val="0"/>
          <w:caps w:val="0"/>
          <w:smallCaps w:val="0"/>
          <w:noProof w:val="0"/>
          <w:color w:val="0D0D0D" w:themeColor="text1" w:themeTint="F2" w:themeShade="FF"/>
          <w:sz w:val="24"/>
          <w:szCs w:val="24"/>
          <w:lang w:val="en"/>
        </w:rPr>
        <w:t xml:space="preserve">Quantifiable Impact </w:t>
      </w:r>
      <w:r w:rsidRPr="1E767747" w:rsidR="33C921E7">
        <w:rPr>
          <w:rFonts w:ascii="Garamond" w:hAnsi="Garamond" w:eastAsia="Garamond" w:cs="Garamond"/>
          <w:b w:val="1"/>
          <w:bCs w:val="1"/>
          <w:i w:val="0"/>
          <w:iCs w:val="0"/>
          <w:caps w:val="0"/>
          <w:smallCaps w:val="0"/>
          <w:noProof w:val="0"/>
          <w:color w:val="0D0D0D" w:themeColor="text1" w:themeTint="F2" w:themeShade="FF"/>
          <w:sz w:val="24"/>
          <w:szCs w:val="24"/>
          <w:lang w:val="en"/>
        </w:rPr>
        <w:t>and Effectiveness</w:t>
      </w:r>
    </w:p>
    <w:p xmlns:wp14="http://schemas.microsoft.com/office/word/2010/wordml" w:rsidP="74720309" wp14:paraId="791CF1FE" wp14:textId="038C1B53">
      <w:pPr>
        <w:pStyle w:val="Normal"/>
        <w:suppressLineNumbers w:val="0"/>
        <w:shd w:val="clear" w:color="auto" w:fill="FFFFFF" w:themeFill="background1"/>
        <w:bidi w:val="0"/>
        <w:spacing w:before="0" w:beforeAutospacing="off" w:after="0" w:afterAutospacing="off" w:line="259" w:lineRule="auto"/>
        <w:ind w:left="0" w:right="0"/>
        <w:jc w:val="left"/>
        <w:rPr>
          <w:rFonts w:ascii="Garamond" w:hAnsi="Garamond" w:eastAsia="Garamond" w:cs="Garamond"/>
          <w:b w:val="0"/>
          <w:bCs w:val="0"/>
          <w:i w:val="0"/>
          <w:iCs w:val="0"/>
          <w:caps w:val="0"/>
          <w:smallCaps w:val="0"/>
          <w:noProof w:val="0"/>
          <w:color w:val="000000" w:themeColor="text1" w:themeTint="FF" w:themeShade="FF"/>
          <w:sz w:val="24"/>
          <w:szCs w:val="24"/>
          <w:highlight w:val="yellow"/>
          <w:lang w:val="en-US"/>
        </w:rPr>
      </w:pP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The UPFB’s </w:t>
      </w:r>
      <w:r w:rsidRPr="74720309" w:rsidR="7010D63C">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sustained </w:t>
      </w: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appropriation of annual funding is based on each unit’s continued impact on the student body through their services and programs. An important factor in our assessment is the effectiveness of ongoing collaborations and the sustainable use of funds. We encourage units to </w:t>
      </w: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provide updated data that reflects the utilization and impact of services since the last funding cycl</w:t>
      </w:r>
      <w:r w:rsidRPr="74720309" w:rsidR="00909EE4">
        <w:rPr>
          <w:rFonts w:ascii="Garamond" w:hAnsi="Garamond" w:eastAsia="Garamond" w:cs="Garamond"/>
          <w:b w:val="0"/>
          <w:bCs w:val="0"/>
          <w:i w:val="0"/>
          <w:iCs w:val="0"/>
          <w:caps w:val="0"/>
          <w:smallCaps w:val="0"/>
          <w:noProof w:val="0"/>
          <w:color w:val="000000" w:themeColor="text1" w:themeTint="FF" w:themeShade="FF"/>
          <w:sz w:val="24"/>
          <w:szCs w:val="24"/>
          <w:lang w:val="en"/>
        </w:rPr>
        <w:t>e, highlighting any changes or consistent trends</w:t>
      </w: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 If certain metrics are not applicable, please provide a brief explanation.</w:t>
      </w:r>
      <w:r w:rsidRPr="74720309" w:rsidR="5AC11260">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w:t>
      </w:r>
    </w:p>
    <w:p w:rsidR="74720309" w:rsidP="74720309" w:rsidRDefault="74720309" w14:paraId="74B6EF54" w14:textId="1D1D7C45">
      <w:pPr>
        <w:pStyle w:val="Normal"/>
        <w:suppressLineNumbers w:val="0"/>
        <w:shd w:val="clear" w:color="auto" w:fill="FFFFFF" w:themeFill="background1"/>
        <w:bidi w:val="0"/>
        <w:spacing w:before="0" w:beforeAutospacing="off" w:after="0" w:afterAutospacing="off" w:line="259" w:lineRule="auto"/>
        <w:ind w:left="0" w:right="0"/>
        <w:jc w:val="left"/>
        <w:rPr>
          <w:rFonts w:ascii="Garamond" w:hAnsi="Garamond" w:eastAsia="Garamond" w:cs="Garamond"/>
          <w:b w:val="0"/>
          <w:bCs w:val="0"/>
          <w:i w:val="0"/>
          <w:iCs w:val="0"/>
          <w:caps w:val="0"/>
          <w:smallCaps w:val="0"/>
          <w:noProof w:val="0"/>
          <w:color w:val="000000" w:themeColor="text1" w:themeTint="FF" w:themeShade="FF"/>
          <w:sz w:val="24"/>
          <w:szCs w:val="24"/>
          <w:lang w:val="en"/>
        </w:rPr>
      </w:pPr>
    </w:p>
    <w:p xmlns:wp14="http://schemas.microsoft.com/office/word/2010/wordml" w:rsidP="74720309" wp14:paraId="0963984E" wp14:textId="35B0DFBA">
      <w:pPr>
        <w:rPr>
          <w:rFonts w:ascii="Garamond" w:hAnsi="Garamond" w:eastAsia="Garamond" w:cs="Garamond"/>
          <w:b w:val="0"/>
          <w:bCs w:val="0"/>
          <w:i w:val="0"/>
          <w:iCs w:val="0"/>
          <w:caps w:val="0"/>
          <w:smallCaps w:val="0"/>
          <w:noProof w:val="0"/>
          <w:color w:val="2F5496" w:themeColor="accent1" w:themeTint="FF" w:themeShade="BF"/>
          <w:sz w:val="24"/>
          <w:szCs w:val="24"/>
          <w:lang w:val="en"/>
        </w:rPr>
      </w:pPr>
      <w:commentRangeStart w:id="585885093"/>
      <w:commentRangeStart w:id="1093200565"/>
      <w:r w:rsidRPr="74720309" w:rsidR="454F3C8F">
        <w:rPr>
          <w:rFonts w:ascii="Garamond" w:hAnsi="Garamond" w:eastAsia="Garamond" w:cs="Garamond"/>
          <w:b w:val="0"/>
          <w:bCs w:val="0"/>
          <w:i w:val="0"/>
          <w:iCs w:val="0"/>
          <w:caps w:val="0"/>
          <w:smallCaps w:val="0"/>
          <w:noProof w:val="0"/>
          <w:color w:val="2F5496" w:themeColor="accent1" w:themeTint="FF" w:themeShade="BF"/>
          <w:sz w:val="24"/>
          <w:szCs w:val="24"/>
          <w:lang w:val="en"/>
        </w:rPr>
        <w:t>Continued Collaboration and Cost-Sharing</w:t>
      </w:r>
      <w:commentRangeEnd w:id="585885093"/>
      <w:r>
        <w:rPr>
          <w:rStyle w:val="CommentReference"/>
        </w:rPr>
        <w:commentReference w:id="585885093"/>
      </w:r>
      <w:commentRangeEnd w:id="1093200565"/>
      <w:r>
        <w:rPr>
          <w:rStyle w:val="CommentReference"/>
        </w:rPr>
        <w:commentReference w:id="1093200565"/>
      </w:r>
    </w:p>
    <w:p xmlns:wp14="http://schemas.microsoft.com/office/word/2010/wordml" w:rsidP="74720309" wp14:paraId="13CABFAC" wp14:textId="0E1FB1A9">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00000" w:themeColor="text1" w:themeTint="FF" w:themeShade="FF"/>
          <w:sz w:val="24"/>
          <w:szCs w:val="24"/>
          <w:lang w:val="en"/>
        </w:rPr>
      </w:pP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[Describe ongoing or planned efforts to sustain cost-sharing and resource optimization. Highlight any continuing collaborations with student organization</w:t>
      </w:r>
      <w:r w:rsidRPr="74720309" w:rsidR="59314E99">
        <w:rPr>
          <w:rFonts w:ascii="Garamond" w:hAnsi="Garamond" w:eastAsia="Garamond" w:cs="Garamond"/>
          <w:b w:val="0"/>
          <w:bCs w:val="0"/>
          <w:i w:val="0"/>
          <w:iCs w:val="0"/>
          <w:caps w:val="0"/>
          <w:smallCaps w:val="0"/>
          <w:noProof w:val="0"/>
          <w:color w:val="000000" w:themeColor="text1" w:themeTint="FF" w:themeShade="FF"/>
          <w:sz w:val="24"/>
          <w:szCs w:val="24"/>
          <w:lang w:val="en"/>
        </w:rPr>
        <w:t>s like</w:t>
      </w: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the Student Programming Association,</w:t>
      </w:r>
      <w:r w:rsidRPr="74720309" w:rsidR="79D5136C">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w:t>
      </w:r>
      <w:r w:rsidRPr="74720309" w:rsidR="5196ED26">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community </w:t>
      </w:r>
      <w:r w:rsidRPr="74720309" w:rsidR="79D5136C">
        <w:rPr>
          <w:rFonts w:ascii="Garamond" w:hAnsi="Garamond" w:eastAsia="Garamond" w:cs="Garamond"/>
          <w:b w:val="0"/>
          <w:bCs w:val="0"/>
          <w:i w:val="0"/>
          <w:iCs w:val="0"/>
          <w:caps w:val="0"/>
          <w:smallCaps w:val="0"/>
          <w:noProof w:val="0"/>
          <w:color w:val="000000" w:themeColor="text1" w:themeTint="FF" w:themeShade="FF"/>
          <w:sz w:val="24"/>
          <w:szCs w:val="24"/>
          <w:lang w:val="en"/>
        </w:rPr>
        <w:t>sources,</w:t>
      </w: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w:t>
      </w:r>
      <w:r w:rsidRPr="74720309" w:rsidR="0A6FA2CC">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or </w:t>
      </w: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other units.</w:t>
      </w:r>
      <w:r w:rsidRPr="74720309" w:rsidR="65FB7FE7">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Other examples that can described are unit efforts to receive grants or external funding.</w:t>
      </w: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w:t>
      </w:r>
      <w:r w:rsidRPr="74720309" w:rsidR="459D9BB6">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This should also include any philanthropic efforts that your unit may have pursued. </w:t>
      </w:r>
      <w:r w:rsidRPr="74720309" w:rsidR="454F3C8F">
        <w:rPr>
          <w:rFonts w:ascii="Garamond" w:hAnsi="Garamond" w:eastAsia="Garamond" w:cs="Garamond"/>
          <w:b w:val="0"/>
          <w:bCs w:val="0"/>
          <w:i w:val="0"/>
          <w:iCs w:val="0"/>
          <w:caps w:val="0"/>
          <w:smallCaps w:val="0"/>
          <w:noProof w:val="0"/>
          <w:color w:val="000000" w:themeColor="text1" w:themeTint="FF" w:themeShade="FF"/>
          <w:sz w:val="24"/>
          <w:szCs w:val="24"/>
          <w:lang w:val="en"/>
        </w:rPr>
        <w:t>Focus on the continued pursuit of joint initiatives and the efficiency of resource use.]</w:t>
      </w:r>
    </w:p>
    <w:p xmlns:wp14="http://schemas.microsoft.com/office/word/2010/wordml" w:rsidP="1E767747" wp14:paraId="1570F212" wp14:textId="726220D6">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
        </w:rPr>
      </w:pPr>
    </w:p>
    <w:p xmlns:wp14="http://schemas.microsoft.com/office/word/2010/wordml" w:rsidP="1E767747" wp14:paraId="4245F988" wp14:textId="0D920A9B">
      <w:pPr>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1E767747" w:rsidR="714E0008">
        <w:rPr>
          <w:rFonts w:ascii="Garamond" w:hAnsi="Garamond" w:eastAsia="Garamond" w:cs="Garamond"/>
          <w:b w:val="0"/>
          <w:bCs w:val="0"/>
          <w:i w:val="0"/>
          <w:iCs w:val="0"/>
          <w:caps w:val="0"/>
          <w:smallCaps w:val="0"/>
          <w:noProof w:val="0"/>
          <w:color w:val="2F5496" w:themeColor="accent1" w:themeTint="FF" w:themeShade="BF"/>
          <w:sz w:val="24"/>
          <w:szCs w:val="24"/>
          <w:lang w:val="en"/>
        </w:rPr>
        <w:t>Updated Marketing and Outreach Efforts</w:t>
      </w:r>
    </w:p>
    <w:p xmlns:wp14="http://schemas.microsoft.com/office/word/2010/wordml" w:rsidP="1E767747" wp14:paraId="31A4D5FF" wp14:textId="17BCA02D">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
        </w:rPr>
      </w:pPr>
      <w:r w:rsidRPr="1E767747" w:rsidR="714E0008">
        <w:rPr>
          <w:rFonts w:ascii="Garamond" w:hAnsi="Garamond" w:eastAsia="Garamond" w:cs="Garamond"/>
          <w:b w:val="0"/>
          <w:bCs w:val="0"/>
          <w:i w:val="0"/>
          <w:iCs w:val="0"/>
          <w:caps w:val="0"/>
          <w:smallCaps w:val="0"/>
          <w:noProof w:val="0"/>
          <w:color w:val="0D0D0D" w:themeColor="text1" w:themeTint="F2" w:themeShade="FF"/>
          <w:sz w:val="24"/>
          <w:szCs w:val="24"/>
          <w:lang w:val="en"/>
        </w:rPr>
        <w:t>[Provide details on your unit's ongoing outreach efforts. Include information on how marketing strategies have evolved or been maintained to ensure student engagement, using examples such as social media campaigns, surveys, or digital interactions.]</w:t>
      </w:r>
    </w:p>
    <w:p xmlns:wp14="http://schemas.microsoft.com/office/word/2010/wordml" w:rsidP="1E767747" wp14:paraId="62F56394" wp14:textId="1545A56A">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
        </w:rPr>
      </w:pPr>
    </w:p>
    <w:p xmlns:wp14="http://schemas.microsoft.com/office/word/2010/wordml" w:rsidP="1E767747" wp14:paraId="65542960" wp14:textId="2A2B9851">
      <w:pPr>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1E767747" w:rsidR="714E0008">
        <w:rPr>
          <w:rFonts w:ascii="Garamond" w:hAnsi="Garamond" w:eastAsia="Garamond" w:cs="Garamond"/>
          <w:b w:val="0"/>
          <w:bCs w:val="0"/>
          <w:i w:val="0"/>
          <w:iCs w:val="0"/>
          <w:caps w:val="0"/>
          <w:smallCaps w:val="0"/>
          <w:noProof w:val="0"/>
          <w:color w:val="2F5496" w:themeColor="accent1" w:themeTint="FF" w:themeShade="BF"/>
          <w:sz w:val="24"/>
          <w:szCs w:val="24"/>
          <w:lang w:val="en"/>
        </w:rPr>
        <w:t>Ongoing Surveys, Data, and Metrics</w:t>
      </w:r>
    </w:p>
    <w:p xmlns:wp14="http://schemas.microsoft.com/office/word/2010/wordml" w:rsidP="1E767747" wp14:paraId="6F1F59DA" wp14:textId="627D2BB3">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
        </w:rPr>
      </w:pPr>
      <w:r w:rsidRPr="1E767747" w:rsidR="714E0008">
        <w:rPr>
          <w:rFonts w:ascii="Garamond" w:hAnsi="Garamond" w:eastAsia="Garamond" w:cs="Garamond"/>
          <w:b w:val="0"/>
          <w:bCs w:val="0"/>
          <w:i w:val="0"/>
          <w:iCs w:val="0"/>
          <w:caps w:val="0"/>
          <w:smallCaps w:val="0"/>
          <w:noProof w:val="0"/>
          <w:color w:val="0D0D0D" w:themeColor="text1" w:themeTint="F2" w:themeShade="FF"/>
          <w:sz w:val="24"/>
          <w:szCs w:val="24"/>
          <w:lang w:val="en"/>
        </w:rPr>
        <w:t>[Present updated survey data, utilization rates, and other metrics that demonstrate the continued need and effectiveness of your unit’s services. Include any tools or methods used to track and evaluate the ongoing engagement and impact of your services and programs.]</w:t>
      </w:r>
    </w:p>
    <w:p xmlns:wp14="http://schemas.microsoft.com/office/word/2010/wordml" w:rsidP="1E767747" wp14:paraId="27C4B90E" wp14:textId="179BE50A">
      <w:pPr>
        <w:pStyle w:val="Normal"/>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D0D0D" w:themeColor="text1" w:themeTint="F2" w:themeShade="FF"/>
          <w:sz w:val="24"/>
          <w:szCs w:val="24"/>
          <w:lang w:val="en"/>
        </w:rPr>
      </w:pPr>
    </w:p>
    <w:p xmlns:wp14="http://schemas.microsoft.com/office/word/2010/wordml" w:rsidP="1E767747" wp14:paraId="33B7B7F2" wp14:textId="3CEA7711">
      <w:pPr>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1E767747" w:rsidR="714E0008">
        <w:rPr>
          <w:rFonts w:ascii="Garamond" w:hAnsi="Garamond" w:eastAsia="Garamond" w:cs="Garamond"/>
          <w:b w:val="0"/>
          <w:bCs w:val="0"/>
          <w:i w:val="0"/>
          <w:iCs w:val="0"/>
          <w:caps w:val="0"/>
          <w:smallCaps w:val="0"/>
          <w:noProof w:val="0"/>
          <w:color w:val="2F5496" w:themeColor="accent1" w:themeTint="FF" w:themeShade="BF"/>
          <w:sz w:val="24"/>
          <w:szCs w:val="24"/>
          <w:lang w:val="en"/>
        </w:rPr>
        <w:t>Updated Testimonials</w:t>
      </w:r>
    </w:p>
    <w:p xmlns:wp14="http://schemas.microsoft.com/office/word/2010/wordml" w:rsidP="0A5B39C6" wp14:paraId="24195C68" wp14:textId="7C4FFF63">
      <w:pPr>
        <w:pStyle w:val="Normal"/>
        <w:pBdr>
          <w:bottom w:val="double" w:color="000000" w:sz="24" w:space="1"/>
        </w:pBdr>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00000" w:themeColor="text1" w:themeTint="FF" w:themeShade="FF"/>
          <w:sz w:val="24"/>
          <w:szCs w:val="24"/>
          <w:lang w:val="en"/>
        </w:rPr>
      </w:pPr>
      <w:r w:rsidRPr="0A5B39C6" w:rsidR="714E0008">
        <w:rPr>
          <w:rFonts w:ascii="Garamond" w:hAnsi="Garamond" w:eastAsia="Garamond" w:cs="Garamond"/>
          <w:b w:val="0"/>
          <w:bCs w:val="0"/>
          <w:i w:val="0"/>
          <w:iCs w:val="0"/>
          <w:caps w:val="0"/>
          <w:smallCaps w:val="0"/>
          <w:noProof w:val="0"/>
          <w:color w:val="000000" w:themeColor="text1" w:themeTint="FF" w:themeShade="FF"/>
          <w:sz w:val="24"/>
          <w:szCs w:val="24"/>
          <w:lang w:val="en"/>
        </w:rPr>
        <w:t>[If applicable, provide recent testimonials from students, staff, or other leadership that underscore the ongoing relevance and importance of your unit’s operations.]</w:t>
      </w:r>
    </w:p>
    <w:p w:rsidR="0A5B39C6" w:rsidP="0A5B39C6" w:rsidRDefault="0A5B39C6" w14:paraId="337C7454" w14:textId="0AB47C58">
      <w:pPr>
        <w:pStyle w:val="Normal"/>
        <w:pBdr>
          <w:bottom w:val="double" w:color="000000" w:sz="24" w:space="1"/>
        </w:pBdr>
        <w:shd w:val="clear" w:color="auto" w:fill="FFFFFF" w:themeFill="background1"/>
        <w:spacing w:before="0" w:beforeAutospacing="off" w:after="0" w:afterAutospacing="off"/>
        <w:ind w:left="0"/>
        <w:rPr>
          <w:rFonts w:ascii="Garamond" w:hAnsi="Garamond" w:eastAsia="Garamond" w:cs="Garamond"/>
          <w:b w:val="0"/>
          <w:bCs w:val="0"/>
          <w:i w:val="0"/>
          <w:iCs w:val="0"/>
          <w:caps w:val="0"/>
          <w:smallCaps w:val="0"/>
          <w:noProof w:val="0"/>
          <w:color w:val="000000" w:themeColor="text1" w:themeTint="FF" w:themeShade="FF"/>
          <w:sz w:val="24"/>
          <w:szCs w:val="24"/>
          <w:lang w:val="en"/>
        </w:rPr>
      </w:pPr>
    </w:p>
    <w:p w:rsidR="0A5B39C6" w:rsidP="0A5B39C6" w:rsidRDefault="0A5B39C6" w14:paraId="53A5A097" w14:textId="539D1B89">
      <w:pPr>
        <w:pStyle w:val="Normal"/>
        <w:rPr>
          <w:rFonts w:ascii="Garamond" w:hAnsi="Garamond" w:eastAsia="Garamond" w:cs="Garamond"/>
          <w:b w:val="1"/>
          <w:bCs w:val="1"/>
          <w:i w:val="0"/>
          <w:iCs w:val="0"/>
          <w:caps w:val="0"/>
          <w:smallCaps w:val="0"/>
          <w:noProof w:val="0"/>
          <w:color w:val="000000" w:themeColor="text1" w:themeTint="FF" w:themeShade="FF"/>
          <w:sz w:val="24"/>
          <w:szCs w:val="24"/>
          <w:lang w:val="en"/>
        </w:rPr>
      </w:pPr>
    </w:p>
    <w:p xmlns:wp14="http://schemas.microsoft.com/office/word/2010/wordml" w:rsidP="1E767747" wp14:paraId="628F74DB" wp14:textId="26036CA6">
      <w:pPr>
        <w:pStyle w:val="Heading3"/>
        <w:rPr>
          <w:rFonts w:ascii="Garamond" w:hAnsi="Garamond" w:eastAsia="Garamond" w:cs="Garamond"/>
          <w:b w:val="1"/>
          <w:bCs w:val="1"/>
          <w:i w:val="0"/>
          <w:iCs w:val="0"/>
          <w:caps w:val="0"/>
          <w:smallCaps w:val="0"/>
          <w:noProof w:val="0"/>
          <w:color w:val="0D0D0D" w:themeColor="text1" w:themeTint="F2" w:themeShade="FF"/>
          <w:sz w:val="24"/>
          <w:szCs w:val="24"/>
          <w:lang w:val="en-US"/>
        </w:rPr>
      </w:pPr>
      <w:r w:rsidRPr="1E767747" w:rsidR="24A55986">
        <w:rPr>
          <w:rFonts w:ascii="Garamond" w:hAnsi="Garamond" w:eastAsia="Garamond" w:cs="Garamond"/>
          <w:b w:val="1"/>
          <w:bCs w:val="1"/>
          <w:i w:val="0"/>
          <w:iCs w:val="0"/>
          <w:caps w:val="0"/>
          <w:smallCaps w:val="0"/>
          <w:noProof w:val="0"/>
          <w:color w:val="0D0D0D" w:themeColor="text1" w:themeTint="F2" w:themeShade="FF"/>
          <w:sz w:val="24"/>
          <w:szCs w:val="24"/>
          <w:lang w:val="en-US"/>
        </w:rPr>
        <w:t>UPFB</w:t>
      </w:r>
      <w:r w:rsidRPr="1E767747" w:rsidR="24A55986">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w:t>
      </w:r>
      <w:r w:rsidRPr="1E767747" w:rsidR="1E98A74F">
        <w:rPr>
          <w:rFonts w:ascii="Garamond" w:hAnsi="Garamond" w:eastAsia="Garamond" w:cs="Garamond"/>
          <w:b w:val="1"/>
          <w:bCs w:val="1"/>
          <w:i w:val="0"/>
          <w:iCs w:val="0"/>
          <w:caps w:val="0"/>
          <w:smallCaps w:val="0"/>
          <w:noProof w:val="0"/>
          <w:color w:val="0D0D0D" w:themeColor="text1" w:themeTint="F2" w:themeShade="FF"/>
          <w:sz w:val="24"/>
          <w:szCs w:val="24"/>
          <w:lang w:val="en-US"/>
        </w:rPr>
        <w:t>Budget Model Applicability</w:t>
      </w:r>
    </w:p>
    <w:p xmlns:wp14="http://schemas.microsoft.com/office/word/2010/wordml" w:rsidP="1E767747" wp14:paraId="583C051D" wp14:textId="0E76D1FC">
      <w:pPr>
        <w:pStyle w:val="Normal"/>
        <w:rPr>
          <w:rFonts w:ascii="Garamond" w:hAnsi="Garamond" w:eastAsia="Garamond" w:cs="Garamond"/>
          <w:b w:val="0"/>
          <w:bCs w:val="0"/>
          <w:i w:val="0"/>
          <w:iCs w:val="0"/>
          <w:caps w:val="0"/>
          <w:smallCaps w:val="0"/>
          <w:noProof w:val="0"/>
          <w:color w:val="0D0D0D" w:themeColor="text1" w:themeTint="F2" w:themeShade="FF"/>
          <w:sz w:val="24"/>
          <w:szCs w:val="24"/>
          <w:lang w:val="en-US"/>
        </w:rPr>
      </w:pPr>
      <w:r w:rsidRPr="1E767747" w:rsidR="1E98A74F">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As a unit that continues to </w:t>
      </w:r>
      <w:r w:rsidRPr="1E767747" w:rsidR="1E98A74F">
        <w:rPr>
          <w:rFonts w:ascii="Garamond" w:hAnsi="Garamond" w:eastAsia="Garamond" w:cs="Garamond"/>
          <w:b w:val="0"/>
          <w:bCs w:val="0"/>
          <w:i w:val="0"/>
          <w:iCs w:val="0"/>
          <w:caps w:val="0"/>
          <w:smallCaps w:val="0"/>
          <w:noProof w:val="0"/>
          <w:color w:val="0D0D0D" w:themeColor="text1" w:themeTint="F2" w:themeShade="FF"/>
          <w:sz w:val="24"/>
          <w:szCs w:val="24"/>
          <w:lang w:val="en-US"/>
        </w:rPr>
        <w:t>benefit</w:t>
      </w:r>
      <w:r w:rsidRPr="1E767747" w:rsidR="1E98A74F">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from the UPFB's funding, </w:t>
      </w:r>
      <w:r w:rsidRPr="1E767747" w:rsidR="7D596801">
        <w:rPr>
          <w:rFonts w:ascii="Garamond" w:hAnsi="Garamond" w:eastAsia="Garamond" w:cs="Garamond"/>
          <w:b w:val="0"/>
          <w:bCs w:val="0"/>
          <w:i w:val="0"/>
          <w:iCs w:val="0"/>
          <w:caps w:val="0"/>
          <w:smallCaps w:val="0"/>
          <w:noProof w:val="0"/>
          <w:color w:val="0D0D0D" w:themeColor="text1" w:themeTint="F2" w:themeShade="FF"/>
          <w:sz w:val="24"/>
          <w:szCs w:val="24"/>
          <w:lang w:val="en-US"/>
        </w:rPr>
        <w:t>there is an</w:t>
      </w:r>
      <w:r w:rsidRPr="1E767747" w:rsidR="1E98A74F">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ongoing </w:t>
      </w:r>
      <w:r w:rsidRPr="1E767747" w:rsidR="6332D8B2">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expectation that proposals, when applicable, </w:t>
      </w:r>
      <w:r w:rsidRPr="1E767747" w:rsidR="1E98A74F">
        <w:rPr>
          <w:rFonts w:ascii="Garamond" w:hAnsi="Garamond" w:eastAsia="Garamond" w:cs="Garamond"/>
          <w:b w:val="0"/>
          <w:bCs w:val="0"/>
          <w:i w:val="0"/>
          <w:iCs w:val="0"/>
          <w:caps w:val="0"/>
          <w:smallCaps w:val="0"/>
          <w:noProof w:val="0"/>
          <w:color w:val="0D0D0D" w:themeColor="text1" w:themeTint="F2" w:themeShade="FF"/>
          <w:sz w:val="24"/>
          <w:szCs w:val="24"/>
          <w:lang w:val="en-US"/>
        </w:rPr>
        <w:t>ali</w:t>
      </w:r>
      <w:r w:rsidRPr="1E767747" w:rsidR="20BBA15F">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gn </w:t>
      </w:r>
      <w:r w:rsidRPr="1E767747" w:rsidR="1E98A74F">
        <w:rPr>
          <w:rFonts w:ascii="Garamond" w:hAnsi="Garamond" w:eastAsia="Garamond" w:cs="Garamond"/>
          <w:b w:val="0"/>
          <w:bCs w:val="0"/>
          <w:i w:val="0"/>
          <w:iCs w:val="0"/>
          <w:caps w:val="0"/>
          <w:smallCaps w:val="0"/>
          <w:noProof w:val="0"/>
          <w:color w:val="0D0D0D" w:themeColor="text1" w:themeTint="F2" w:themeShade="FF"/>
          <w:sz w:val="24"/>
          <w:szCs w:val="24"/>
          <w:lang w:val="en-US"/>
        </w:rPr>
        <w:t>with the Student Needs-Based Budget Model</w:t>
      </w:r>
      <w:r w:rsidRPr="1E767747" w:rsidR="30E2A5CD">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designed by the UPFB</w:t>
      </w:r>
      <w:r w:rsidRPr="1E767747" w:rsidR="1E98A74F">
        <w:rPr>
          <w:rFonts w:ascii="Garamond" w:hAnsi="Garamond" w:eastAsia="Garamond" w:cs="Garamond"/>
          <w:b w:val="0"/>
          <w:bCs w:val="0"/>
          <w:i w:val="0"/>
          <w:iCs w:val="0"/>
          <w:caps w:val="0"/>
          <w:smallCaps w:val="0"/>
          <w:noProof w:val="0"/>
          <w:color w:val="0D0D0D" w:themeColor="text1" w:themeTint="F2" w:themeShade="FF"/>
          <w:sz w:val="24"/>
          <w:szCs w:val="24"/>
          <w:lang w:val="en-US"/>
        </w:rPr>
        <w:t>. This model focuses on data-driven budgeting, collaboration, and transparency.</w:t>
      </w:r>
      <w:r w:rsidRPr="1E767747" w:rsidR="0A2694CA">
        <w:rPr>
          <w:rFonts w:ascii="Garamond" w:hAnsi="Garamond" w:eastAsia="Garamond" w:cs="Garamond"/>
          <w:b w:val="0"/>
          <w:bCs w:val="0"/>
          <w:i w:val="0"/>
          <w:iCs w:val="0"/>
          <w:caps w:val="0"/>
          <w:smallCaps w:val="0"/>
          <w:noProof w:val="0"/>
          <w:color w:val="0D0D0D" w:themeColor="text1" w:themeTint="F2" w:themeShade="FF"/>
          <w:sz w:val="24"/>
          <w:szCs w:val="24"/>
          <w:lang w:val="en-US"/>
        </w:rPr>
        <w:t xml:space="preserve"> </w:t>
      </w:r>
      <w:r w:rsidRPr="1E767747" w:rsidR="6C670AB8">
        <w:rPr>
          <w:rFonts w:ascii="Garamond" w:hAnsi="Garamond" w:eastAsia="Garamond" w:cs="Garamond"/>
          <w:b w:val="0"/>
          <w:bCs w:val="0"/>
          <w:i w:val="0"/>
          <w:iCs w:val="0"/>
          <w:caps w:val="0"/>
          <w:smallCaps w:val="0"/>
          <w:noProof w:val="0"/>
          <w:color w:val="0D0D0D" w:themeColor="text1" w:themeTint="F2" w:themeShade="FF"/>
          <w:sz w:val="24"/>
          <w:szCs w:val="24"/>
          <w:lang w:val="en-US"/>
        </w:rPr>
        <w:t>Explain below how your proposal remains student-centric, ensuring that your funding decisions consistently align with the Student Fee Board’s values and the evolving needs of students.</w:t>
      </w:r>
    </w:p>
    <w:p xmlns:wp14="http://schemas.microsoft.com/office/word/2010/wordml" w:rsidP="74720309" wp14:paraId="68149F6E" wp14:textId="0F1919D9">
      <w:pPr>
        <w:spacing w:before="0" w:beforeAutospacing="off" w:after="0" w:afterAutospacing="off" w:line="276" w:lineRule="auto"/>
        <w:ind w:left="-20"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74720309" w:rsidR="2FA53AD1">
        <w:rPr>
          <w:rFonts w:ascii="Garamond" w:hAnsi="Garamond" w:eastAsia="Garamond" w:cs="Garamond"/>
          <w:b w:val="0"/>
          <w:bCs w:val="0"/>
          <w:i w:val="0"/>
          <w:iCs w:val="0"/>
          <w:caps w:val="0"/>
          <w:smallCaps w:val="0"/>
          <w:noProof w:val="0"/>
          <w:color w:val="2F5496" w:themeColor="accent1" w:themeTint="FF" w:themeShade="BF"/>
          <w:sz w:val="24"/>
          <w:szCs w:val="24"/>
          <w:lang w:val="en"/>
        </w:rPr>
        <w:t>Alignment with</w:t>
      </w:r>
      <w:r w:rsidRPr="74720309" w:rsidR="4C964436">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 Budget Model</w:t>
      </w:r>
      <w:r w:rsidRPr="74720309" w:rsidR="2FA53AD1">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 </w:t>
      </w:r>
      <w:r w:rsidRPr="74720309" w:rsidR="0F1AC60D">
        <w:rPr>
          <w:rFonts w:ascii="Garamond" w:hAnsi="Garamond" w:eastAsia="Garamond" w:cs="Garamond"/>
          <w:b w:val="0"/>
          <w:bCs w:val="0"/>
          <w:i w:val="0"/>
          <w:iCs w:val="0"/>
          <w:caps w:val="0"/>
          <w:smallCaps w:val="0"/>
          <w:noProof w:val="0"/>
          <w:color w:val="2F5496" w:themeColor="accent1" w:themeTint="FF" w:themeShade="BF"/>
          <w:sz w:val="24"/>
          <w:szCs w:val="24"/>
          <w:lang w:val="en"/>
        </w:rPr>
        <w:t>Strategic Priorities</w:t>
      </w:r>
    </w:p>
    <w:p xmlns:wp14="http://schemas.microsoft.com/office/word/2010/wordml" w:rsidP="1E767747" wp14:paraId="72A726A2" wp14:textId="3F66D565">
      <w:pPr>
        <w:spacing w:before="0" w:beforeAutospacing="off" w:after="0" w:afterAutospacing="off" w:line="276"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The budget model prioritizes funding strategic investments in four critical areas: fulfilling critical staffing needs and raising student staff compensation, upgrading campus facilities and infrastructure, and transforming programming funds for more impactful campus activities. These priorities are designed to respond to the student community's immediate needs and to prepare for future challenges, ensuring the university environment is supportive and conducive to student success by funding critical priorities.</w:t>
      </w:r>
    </w:p>
    <w:p xmlns:wp14="http://schemas.microsoft.com/office/word/2010/wordml" w:rsidP="1E767747" wp14:paraId="74D943BF" wp14:textId="5B9DEA2F">
      <w:pPr>
        <w:spacing w:before="0" w:beforeAutospacing="off" w:after="0" w:afterAutospacing="off" w:line="276"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62664FDB" wp14:textId="452F2074">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In order, and when applicable, please briefly describe how your funding proposal aligns with the components of the UPFB’s strategic priorities listed below. Write N/A for the strategic priorities not applicable to your proposal.</w:t>
      </w:r>
    </w:p>
    <w:p xmlns:wp14="http://schemas.microsoft.com/office/word/2010/wordml" w:rsidP="1E767747" wp14:paraId="61417A7D" wp14:textId="34F85A87">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46A16784" wp14:textId="1FB7DE34">
      <w:pPr>
        <w:pStyle w:val="ListParagraph"/>
        <w:numPr>
          <w:ilvl w:val="0"/>
          <w:numId w:val="9"/>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Addressing Critical Staffing Needs</w:t>
      </w:r>
    </w:p>
    <w:p xmlns:wp14="http://schemas.microsoft.com/office/word/2010/wordml" w:rsidP="1E767747" wp14:paraId="65E742BC" wp14:textId="6C1B28F8">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[Please briefly describe your staffing need(s) and how your funding proposal addresses deficits in staff to provde quality support to students.  Write N/A if not applicable to your proposal.]</w:t>
      </w:r>
    </w:p>
    <w:p xmlns:wp14="http://schemas.microsoft.com/office/word/2010/wordml" w:rsidP="1E767747" wp14:paraId="4A129815" wp14:textId="39CD6D6E">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3905B91E" wp14:textId="61EB4AB8">
      <w:pPr>
        <w:pStyle w:val="ListParagraph"/>
        <w:numPr>
          <w:ilvl w:val="0"/>
          <w:numId w:val="9"/>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Increasing Student Wages</w:t>
      </w:r>
    </w:p>
    <w:p xmlns:wp14="http://schemas.microsoft.com/office/word/2010/wordml" w:rsidP="1E767747" wp14:paraId="4B69786A" wp14:textId="48E35BAD">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[Please briefly describe how your funding proposal supports </w:t>
      </w:r>
      <w:r w:rsidRPr="1E767747" w:rsidR="4379267E">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reasonable increases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to student wages. Write N/A if not applicable to your proposal.</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w:t>
      </w:r>
    </w:p>
    <w:p xmlns:wp14="http://schemas.microsoft.com/office/word/2010/wordml" w:rsidP="1E767747" wp14:paraId="29BEE171" wp14:textId="6A3FFA35">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74D752BB" wp14:textId="5E656F5B">
      <w:pPr>
        <w:pStyle w:val="ListParagraph"/>
        <w:numPr>
          <w:ilvl w:val="0"/>
          <w:numId w:val="9"/>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Enhancing Student Spaces through Facilities and Infrastructure Development</w:t>
      </w:r>
    </w:p>
    <w:p xmlns:wp14="http://schemas.microsoft.com/office/word/2010/wordml" w:rsidP="1E767747" wp14:paraId="5C389BF5" wp14:textId="3A016BF6">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[Please briefly describe how your funding proposal supports facilities and infrastructure development for student spaces. Write N/A if not applicable to your proposal.]</w:t>
      </w:r>
    </w:p>
    <w:p xmlns:wp14="http://schemas.microsoft.com/office/word/2010/wordml" w:rsidP="1E767747" wp14:paraId="4EB20CF3" wp14:textId="6FD1DD3D">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29DDBA2A" wp14:textId="60193C45">
      <w:pPr>
        <w:pStyle w:val="ListParagraph"/>
        <w:numPr>
          <w:ilvl w:val="0"/>
          <w:numId w:val="9"/>
        </w:numPr>
        <w:spacing w:before="0" w:beforeAutospacing="off" w:after="0" w:afterAutospacing="off" w:line="276" w:lineRule="auto"/>
        <w:ind w:left="720" w:right="-20" w:hanging="360"/>
        <w:jc w:val="left"/>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Transforming Programming Funds for Impactful, Collaborative Campus Activites</w:t>
      </w:r>
    </w:p>
    <w:p xmlns:wp14="http://schemas.microsoft.com/office/word/2010/wordml" w:rsidP="1E767747" wp14:paraId="2FC09050" wp14:textId="19ECDEC6">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[Please briefly describe how your funding proposal aims to responsibly and collaboratively utilize programming funds. In addition, specifically highlight information related to the current/anticipated involvement of students and current cost-sharing collaborative efforts/anticipated efforts for programming. Write N/A if not applicable to your proposal.]</w:t>
      </w:r>
    </w:p>
    <w:p xmlns:wp14="http://schemas.microsoft.com/office/word/2010/wordml" w:rsidP="1E767747" wp14:paraId="50837507" wp14:textId="7D497174">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0A5B39C6" wp14:paraId="22B188BF" wp14:textId="66335712">
      <w:pPr>
        <w:spacing w:after="0" w:afterAutospacing="off" w:line="276" w:lineRule="auto"/>
        <w:ind w:left="-20" w:right="-20"/>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0A5B39C6"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Alignment with Budget Model Goals </w:t>
      </w:r>
    </w:p>
    <w:p xmlns:wp14="http://schemas.microsoft.com/office/word/2010/wordml" w:rsidP="74720309" wp14:paraId="49A0A452" wp14:textId="687FC938">
      <w:pPr>
        <w:pStyle w:val="Normal"/>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74720309" w:rsidR="2FA53AD1">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The goals of this budget model focus on securing </w:t>
      </w:r>
      <w:r w:rsidRPr="74720309" w:rsidR="4F263D46">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basic needs </w:t>
      </w:r>
      <w:r w:rsidRPr="74720309" w:rsidR="2FA53AD1">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for all students; ensuring a sustainable future; strengthening campus infrastructure and facilities; promoting diversity, equity, inclusion and belonging; </w:t>
      </w:r>
      <w:r w:rsidRPr="74720309" w:rsidR="5E5F57C7">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enhancing recreation and entertainment opportunities; and </w:t>
      </w:r>
      <w:r w:rsidRPr="74720309" w:rsidR="1354ED48">
        <w:rPr>
          <w:rFonts w:ascii="Garamond" w:hAnsi="Garamond" w:eastAsia="Garamond" w:cs="Garamond"/>
          <w:b w:val="0"/>
          <w:bCs w:val="0"/>
          <w:i w:val="0"/>
          <w:iCs w:val="0"/>
          <w:caps w:val="0"/>
          <w:smallCaps w:val="0"/>
          <w:noProof w:val="0"/>
          <w:color w:val="000000" w:themeColor="text1" w:themeTint="FF" w:themeShade="FF"/>
          <w:sz w:val="24"/>
          <w:szCs w:val="24"/>
          <w:lang w:val="en-US"/>
        </w:rPr>
        <w:t>encouraging student programming and involvement</w:t>
      </w:r>
      <w:r w:rsidRPr="74720309" w:rsidR="654C7C8E">
        <w:rPr>
          <w:rFonts w:ascii="Garamond" w:hAnsi="Garamond" w:eastAsia="Garamond" w:cs="Garamond"/>
          <w:b w:val="0"/>
          <w:bCs w:val="0"/>
          <w:i w:val="0"/>
          <w:iCs w:val="0"/>
          <w:caps w:val="0"/>
          <w:smallCaps w:val="0"/>
          <w:noProof w:val="0"/>
          <w:color w:val="000000" w:themeColor="text1" w:themeTint="FF" w:themeShade="FF"/>
          <w:sz w:val="24"/>
          <w:szCs w:val="24"/>
          <w:lang w:val="en-US"/>
        </w:rPr>
        <w:t>.</w:t>
      </w:r>
      <w:r w:rsidRPr="74720309" w:rsidR="2FA53AD1">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 Each goal is carefully designed to contribute to a supportive, enriching, and inclusive university environment, catering to </w:t>
      </w:r>
      <w:r w:rsidRPr="74720309" w:rsidR="556E41DD">
        <w:rPr>
          <w:rFonts w:ascii="Garamond" w:hAnsi="Garamond" w:eastAsia="Garamond" w:cs="Garamond"/>
          <w:b w:val="0"/>
          <w:bCs w:val="0"/>
          <w:i w:val="0"/>
          <w:iCs w:val="0"/>
          <w:caps w:val="0"/>
          <w:smallCaps w:val="0"/>
          <w:noProof w:val="0"/>
          <w:color w:val="000000" w:themeColor="text1" w:themeTint="FF" w:themeShade="FF"/>
          <w:sz w:val="24"/>
          <w:szCs w:val="24"/>
          <w:lang w:val="en-US"/>
        </w:rPr>
        <w:t>the student body's immediate and long-term needs</w:t>
      </w:r>
      <w:r w:rsidRPr="74720309" w:rsidR="2FA53AD1">
        <w:rPr>
          <w:rFonts w:ascii="Garamond" w:hAnsi="Garamond" w:eastAsia="Garamond" w:cs="Garamond"/>
          <w:b w:val="0"/>
          <w:bCs w:val="0"/>
          <w:i w:val="0"/>
          <w:iCs w:val="0"/>
          <w:caps w:val="0"/>
          <w:smallCaps w:val="0"/>
          <w:noProof w:val="0"/>
          <w:color w:val="000000" w:themeColor="text1" w:themeTint="FF" w:themeShade="FF"/>
          <w:sz w:val="24"/>
          <w:szCs w:val="24"/>
          <w:lang w:val="en-US"/>
        </w:rPr>
        <w:t>. Your proposal should align with at least one of the goals listed below.</w:t>
      </w:r>
    </w:p>
    <w:p xmlns:wp14="http://schemas.microsoft.com/office/word/2010/wordml" w:rsidP="1E767747" wp14:paraId="3C21F6E2" wp14:textId="14E6F547">
      <w:pP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04F7BE12" wp14:textId="095C106A">
      <w:pPr>
        <w:pStyle w:val="ListParagraph"/>
        <w:numPr>
          <w:ilvl w:val="0"/>
          <w:numId w:val="13"/>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Securing Basic Needs for All</w:t>
      </w: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 Students</w:t>
      </w:r>
    </w:p>
    <w:p xmlns:wp14="http://schemas.microsoft.com/office/word/2010/wordml" w:rsidP="1E767747" wp14:paraId="09464C9C" wp14:textId="5FF8F0C2">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[Please briefly describe how your funding proposal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aims to foster a supportive and caring environment with robust support systems ensuring that every student has a stable foundation upon which they can build their academic and personal lives (e.g., proposals related to food, housing, health, and other basic needs)</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Write N/A if not applicable to your proposal.]</w:t>
      </w:r>
    </w:p>
    <w:p xmlns:wp14="http://schemas.microsoft.com/office/word/2010/wordml" w:rsidP="1E767747" wp14:paraId="6F9314B5" wp14:textId="25DE9061">
      <w:pPr>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614F4F04" wp14:textId="17E70B4B">
      <w:pPr>
        <w:pStyle w:val="ListParagraph"/>
        <w:numPr>
          <w:ilvl w:val="0"/>
          <w:numId w:val="13"/>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Ensuring a Sustainable Future at Penn State </w:t>
      </w:r>
    </w:p>
    <w:p xmlns:wp14="http://schemas.microsoft.com/office/word/2010/wordml" w:rsidP="1E767747" wp14:paraId="50EDA0DD" wp14:textId="704B8DCC">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[Please briefly describe how your funding proposal aims to incorporate facets environmental sustainability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(e.g., initiatives or efforts to reduce the campus's carbon footprint to integrating sustainability into daily operations and through student-driven initiatives).</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Write N/A if not applicable to your proposal.]</w:t>
      </w:r>
    </w:p>
    <w:p xmlns:wp14="http://schemas.microsoft.com/office/word/2010/wordml" w:rsidP="1E767747" wp14:paraId="617A659A" wp14:textId="4BF5D289">
      <w:pPr>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06C8D4E8" wp14:textId="3EC4DD17">
      <w:pPr>
        <w:pStyle w:val="ListParagraph"/>
        <w:numPr>
          <w:ilvl w:val="0"/>
          <w:numId w:val="13"/>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Strengthening Infrastructure </w:t>
      </w: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and Facilities</w:t>
      </w:r>
    </w:p>
    <w:p xmlns:wp14="http://schemas.microsoft.com/office/word/2010/wordml" w:rsidP="1E767747" wp14:paraId="36648144" wp14:textId="2E53B601">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[Please briefly describe how your funding proposal aims to invest in student-facing physical spaces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(e.g., new buildings, room renovations, and facility upgrades</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Write N/A if not applicable to your proposal.]</w:t>
      </w:r>
    </w:p>
    <w:p xmlns:wp14="http://schemas.microsoft.com/office/word/2010/wordml" w:rsidP="1E767747" wp14:paraId="459E5A88" wp14:textId="707C1DC3">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53182A68" wp14:textId="34A53697">
      <w:pPr>
        <w:pStyle w:val="ListParagraph"/>
        <w:numPr>
          <w:ilvl w:val="0"/>
          <w:numId w:val="13"/>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Enhancing Recreation and Entertainment </w:t>
      </w:r>
    </w:p>
    <w:p xmlns:wp14="http://schemas.microsoft.com/office/word/2010/wordml" w:rsidP="1E767747" wp14:paraId="3F4FCDF3" wp14:textId="35F6508B">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[Please briefly describe how your funding proposal enhances recreation and entertainment for students to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ensures that they have access to spaces and programs that contribute to their physical, mental, and emotional well-being</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 xml:space="preserve">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(e.g., sports facilities, performing arts and cultural centers, and concerts.)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Write N/A if not applicable to your proposal.</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w:t>
      </w:r>
    </w:p>
    <w:p xmlns:wp14="http://schemas.microsoft.com/office/word/2010/wordml" w:rsidP="1E767747" wp14:paraId="164FE371" wp14:textId="414C1101">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15C3EFF5" wp14:textId="36771FD2">
      <w:pPr>
        <w:pStyle w:val="ListParagraph"/>
        <w:numPr>
          <w:ilvl w:val="0"/>
          <w:numId w:val="13"/>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Promoting Diversity, Equity, Inclusion, and Belonging</w:t>
      </w:r>
    </w:p>
    <w:p xmlns:wp14="http://schemas.microsoft.com/office/word/2010/wordml" w:rsidP="1E767747" wp14:paraId="69854A42" wp14:textId="5E138096">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[Please briefly describe how your funding proposal promotes an inclusive and equitable student community by supporting cultural understanding, equity in opportunities, and a sense of belonging for students from historically underrepresented communities and students who hold different perspectives. Write N/A if not applicable to your proposal.]</w:t>
      </w:r>
    </w:p>
    <w:p xmlns:wp14="http://schemas.microsoft.com/office/word/2010/wordml" w:rsidP="1E767747" wp14:paraId="0648C78E" wp14:textId="4EAF66E1">
      <w:pP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37ACE760" wp14:textId="68A6FF31">
      <w:pPr>
        <w:pStyle w:val="ListParagraph"/>
        <w:numPr>
          <w:ilvl w:val="0"/>
          <w:numId w:val="13"/>
        </w:numPr>
        <w:spacing w:before="0" w:beforeAutospacing="off" w:after="0" w:afterAutospacing="off" w:line="276" w:lineRule="auto"/>
        <w:ind w:right="-20"/>
        <w:jc w:val="left"/>
        <w:rPr>
          <w:rFonts w:ascii="Garamond" w:hAnsi="Garamond" w:eastAsia="Garamond" w:cs="Garamond"/>
          <w:b w:val="0"/>
          <w:bCs w:val="0"/>
          <w:i w:val="0"/>
          <w:iCs w:val="0"/>
          <w:caps w:val="0"/>
          <w:smallCaps w:val="0"/>
          <w:noProof w:val="0"/>
          <w:color w:val="2F5496" w:themeColor="accent1" w:themeTint="FF" w:themeShade="BF"/>
          <w:sz w:val="24"/>
          <w:szCs w:val="24"/>
          <w:lang w:val="en-US"/>
        </w:rPr>
      </w:pP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Encouraging C</w:t>
      </w:r>
      <w:r w:rsidRPr="1E767747" w:rsidR="73AA164A">
        <w:rPr>
          <w:rFonts w:ascii="Garamond" w:hAnsi="Garamond" w:eastAsia="Garamond" w:cs="Garamond"/>
          <w:b w:val="0"/>
          <w:bCs w:val="0"/>
          <w:i w:val="0"/>
          <w:iCs w:val="0"/>
          <w:caps w:val="0"/>
          <w:smallCaps w:val="0"/>
          <w:noProof w:val="0"/>
          <w:color w:val="2F5496" w:themeColor="accent1" w:themeTint="FF" w:themeShade="BF"/>
          <w:sz w:val="24"/>
          <w:szCs w:val="24"/>
          <w:lang w:val="en"/>
        </w:rPr>
        <w:t xml:space="preserve">ollaborative Student Programming and Involvement </w:t>
      </w:r>
    </w:p>
    <w:p xmlns:wp14="http://schemas.microsoft.com/office/word/2010/wordml" w:rsidP="1E767747" wp14:paraId="26741FE8" wp14:textId="4BE9F2E3">
      <w:pPr>
        <w:pBdr>
          <w:bottom w:val="double" w:color="000000" w:sz="24" w:space="1"/>
        </w:pBd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[Please briefly describe how your funding proposal aims to foster active student participation in your proposed programs and initiatives (e.g., student-led clubs, organizations, events,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leadership</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 and professional development, etc.). </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
        </w:rPr>
        <w:t>Write N/A if not applicable to your proposal.</w:t>
      </w:r>
      <w:r w:rsidRPr="1E767747" w:rsidR="73AA164A">
        <w:rPr>
          <w:rFonts w:ascii="Garamond" w:hAnsi="Garamond" w:eastAsia="Garamond" w:cs="Garamond"/>
          <w:b w:val="0"/>
          <w:bCs w:val="0"/>
          <w:i w:val="0"/>
          <w:iCs w:val="0"/>
          <w:caps w:val="0"/>
          <w:smallCaps w:val="0"/>
          <w:noProof w:val="0"/>
          <w:color w:val="000000" w:themeColor="text1" w:themeTint="FF" w:themeShade="FF"/>
          <w:sz w:val="24"/>
          <w:szCs w:val="24"/>
          <w:lang w:val="en-US"/>
        </w:rPr>
        <w:t>]</w:t>
      </w:r>
    </w:p>
    <w:p xmlns:wp14="http://schemas.microsoft.com/office/word/2010/wordml" w:rsidP="1E767747" wp14:paraId="2CC9A715" wp14:textId="7465EA3D">
      <w:pPr>
        <w:pStyle w:val="Normal"/>
        <w:pBdr>
          <w:bottom w:val="double" w:color="000000" w:sz="24" w:space="1"/>
        </w:pBdr>
        <w:spacing w:before="0" w:beforeAutospacing="off" w:after="0" w:afterAutospacing="off" w:line="240" w:lineRule="auto"/>
        <w:ind w:left="-20" w:right="-20"/>
        <w:jc w:val="left"/>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1E767747" wp14:paraId="6B9C9AB1" wp14:textId="77B04227">
      <w:pPr>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1E767747" w:rsidR="1EC2F544">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Future Considerations</w:t>
      </w:r>
    </w:p>
    <w:p xmlns:wp14="http://schemas.microsoft.com/office/word/2010/wordml" w:rsidP="74720309" wp14:paraId="2DF0F834" wp14:textId="439555AE">
      <w:pPr>
        <w:pStyle w:val="ListParagraph"/>
        <w:numPr>
          <w:ilvl w:val="0"/>
          <w:numId w:val="2"/>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commentRangeStart w:id="1005899678"/>
      <w:commentRangeStart w:id="387097987"/>
      <w:r w:rsidRPr="74720309" w:rsidR="235A07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Highlight any </w:t>
      </w:r>
      <w:r w:rsidRPr="74720309" w:rsidR="235A07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anticipated</w:t>
      </w:r>
      <w:r w:rsidRPr="74720309" w:rsidR="235A07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changes or considerations that may affect future funding proposals.</w:t>
      </w:r>
      <w:commentRangeEnd w:id="1005899678"/>
      <w:r>
        <w:rPr>
          <w:rStyle w:val="CommentReference"/>
        </w:rPr>
        <w:commentReference w:id="1005899678"/>
      </w:r>
      <w:commentRangeEnd w:id="387097987"/>
      <w:r>
        <w:rPr>
          <w:rStyle w:val="CommentReference"/>
        </w:rPr>
        <w:commentReference w:id="387097987"/>
      </w:r>
    </w:p>
    <w:p xmlns:wp14="http://schemas.microsoft.com/office/word/2010/wordml" w:rsidP="1E767747" wp14:paraId="2EA25288" wp14:textId="3A65D208">
      <w:pPr>
        <w:pStyle w:val="Normal"/>
        <w:suppressLineNumbers w:val="0"/>
        <w:shd w:val="clear" w:color="auto" w:fill="FFFFFF" w:themeFill="background1"/>
        <w:bidi w:val="0"/>
        <w:spacing w:before="0" w:beforeAutospacing="off" w:after="160" w:afterAutospacing="off" w:line="259" w:lineRule="auto"/>
        <w:ind w:left="0" w:right="0"/>
        <w:jc w:val="left"/>
      </w:pPr>
      <w:r w:rsidRPr="1E767747" w:rsidR="74200F52">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Conclusion</w:t>
      </w:r>
    </w:p>
    <w:p xmlns:wp14="http://schemas.microsoft.com/office/word/2010/wordml" w:rsidP="1E767747" wp14:paraId="52887F56" wp14:textId="52BE090E">
      <w:pPr>
        <w:pStyle w:val="ListParagraph"/>
        <w:numPr>
          <w:ilvl w:val="0"/>
          <w:numId w:val="2"/>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pPr>
      <w:r w:rsidRPr="1E767747" w:rsidR="5F76BF85">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 xml:space="preserve">Summarize the continued benefits of your unit’s services and programs, and the </w:t>
      </w:r>
      <w:r w:rsidRPr="1E767747" w:rsidR="6DB978EE">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 xml:space="preserve">importance </w:t>
      </w:r>
      <w:r w:rsidRPr="1E767747" w:rsidR="5F76BF85">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of the Student Initiated Fee as a funding mechanism.</w:t>
      </w:r>
    </w:p>
    <w:p xmlns:wp14="http://schemas.microsoft.com/office/word/2010/wordml" w:rsidP="1E767747" wp14:paraId="4C702BE4" wp14:textId="7E2CAFBC">
      <w:pPr>
        <w:pStyle w:val="Heading3"/>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1E767747" w:rsidR="5F76BF85">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Appendices (If Necessary)</w:t>
      </w:r>
    </w:p>
    <w:p xmlns:wp14="http://schemas.microsoft.com/office/word/2010/wordml" w:rsidP="1E767747" wp14:paraId="33F649DC" wp14:textId="13F8F5DE">
      <w:pPr>
        <w:pStyle w:val="ListParagraph"/>
        <w:numPr>
          <w:ilvl w:val="0"/>
          <w:numId w:val="2"/>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pPr>
      <w:r w:rsidRPr="1E767747" w:rsidR="5F76BF85">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 xml:space="preserve">Attach any </w:t>
      </w:r>
      <w:r w:rsidRPr="1E767747" w:rsidR="5F76BF85">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additional</w:t>
      </w:r>
      <w:r w:rsidRPr="1E767747" w:rsidR="5F76BF85">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 xml:space="preserve"> data or information that could </w:t>
      </w:r>
      <w:r w:rsidRPr="1E767747" w:rsidR="5F76BF85">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assist</w:t>
      </w:r>
      <w:r w:rsidRPr="1E767747" w:rsidR="5F76BF85">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 xml:space="preserve"> the Fee Board in evaluating your ongoing funding request.</w:t>
      </w:r>
    </w:p>
    <w:p xmlns:wp14="http://schemas.microsoft.com/office/word/2010/wordml" w:rsidP="1E767747" wp14:paraId="04810259" wp14:textId="70016520">
      <w:pPr>
        <w:pStyle w:val="Normal"/>
        <w:shd w:val="clear" w:color="auto" w:fill="FFFFFF" w:themeFill="background1"/>
        <w:spacing w:before="0" w:beforeAutospacing="off"/>
        <w:rPr>
          <w:rFonts w:ascii="Times New Roman" w:hAnsi="Times New Roman" w:eastAsia="Times New Roman" w:cs="Times New Roman"/>
          <w:sz w:val="24"/>
          <w:szCs w:val="24"/>
        </w:rPr>
      </w:pPr>
    </w:p>
    <w:p xmlns:wp14="http://schemas.microsoft.com/office/word/2010/wordml" w:rsidP="1E767747" wp14:paraId="0319B6D6" wp14:textId="7597E372">
      <w:pPr>
        <w:shd w:val="clear" w:color="auto" w:fill="FFFFFF" w:themeFill="background1"/>
        <w:spacing w:before="0" w:beforeAutospacing="off"/>
        <w:rPr>
          <w:rFonts w:ascii="system-ui" w:hAnsi="system-ui" w:eastAsia="system-ui" w:cs="system-ui"/>
          <w:b w:val="0"/>
          <w:bCs w:val="0"/>
          <w:i w:val="0"/>
          <w:iCs w:val="0"/>
          <w:caps w:val="0"/>
          <w:smallCaps w:val="0"/>
          <w:noProof w:val="0"/>
          <w:color w:val="0D0D0D" w:themeColor="text1" w:themeTint="F2" w:themeShade="FF"/>
          <w:sz w:val="24"/>
          <w:szCs w:val="24"/>
          <w:lang w:val="en-US"/>
        </w:rPr>
      </w:pPr>
    </w:p>
    <w:p xmlns:wp14="http://schemas.microsoft.com/office/word/2010/wordml" w:rsidP="1E767747" wp14:paraId="6BDD45ED" wp14:textId="675C56C8">
      <w:pPr>
        <w:shd w:val="clear" w:color="auto" w:fill="FFFFFF" w:themeFill="background1"/>
        <w:spacing w:before="0" w:beforeAutospacing="off"/>
        <w:rPr>
          <w:rFonts w:ascii="system-ui" w:hAnsi="system-ui" w:eastAsia="system-ui" w:cs="system-ui"/>
          <w:b w:val="0"/>
          <w:bCs w:val="0"/>
          <w:i w:val="0"/>
          <w:iCs w:val="0"/>
          <w:caps w:val="0"/>
          <w:smallCaps w:val="0"/>
          <w:noProof w:val="0"/>
          <w:color w:val="0D0D0D" w:themeColor="text1" w:themeTint="F2" w:themeShade="FF"/>
          <w:sz w:val="24"/>
          <w:szCs w:val="24"/>
          <w:lang w:val="en-US"/>
        </w:rPr>
      </w:pPr>
    </w:p>
    <w:p xmlns:wp14="http://schemas.microsoft.com/office/word/2010/wordml" w:rsidP="1E767747" wp14:paraId="10F929FC" wp14:textId="407C5C6D">
      <w:pPr>
        <w:shd w:val="clear" w:color="auto" w:fill="FFFFFF" w:themeFill="background1"/>
        <w:spacing w:before="0" w:beforeAutospacing="off"/>
        <w:rPr>
          <w:rFonts w:ascii="system-ui" w:hAnsi="system-ui" w:eastAsia="system-ui" w:cs="system-ui"/>
          <w:b w:val="0"/>
          <w:bCs w:val="0"/>
          <w:i w:val="0"/>
          <w:iCs w:val="0"/>
          <w:caps w:val="0"/>
          <w:smallCaps w:val="0"/>
          <w:noProof w:val="0"/>
          <w:color w:val="0D0D0D" w:themeColor="text1" w:themeTint="F2" w:themeShade="FF"/>
          <w:sz w:val="24"/>
          <w:szCs w:val="24"/>
          <w:lang w:val="en-US"/>
        </w:rPr>
      </w:pPr>
    </w:p>
    <w:p xmlns:wp14="http://schemas.microsoft.com/office/word/2010/wordml" w:rsidP="1E767747" wp14:paraId="2C078E63" wp14:textId="6A062DDF">
      <w:pPr>
        <w:pStyle w:val="Normal"/>
        <w:shd w:val="clear" w:color="auto" w:fill="FFFFFF" w:themeFill="background1"/>
        <w:spacing w:before="0" w:beforeAutospacing="off"/>
        <w:rPr>
          <w:rFonts w:ascii="system-ui" w:hAnsi="system-ui" w:eastAsia="system-ui" w:cs="system-ui"/>
          <w:b w:val="0"/>
          <w:bCs w:val="0"/>
          <w:i w:val="0"/>
          <w:iCs w:val="0"/>
          <w:caps w:val="0"/>
          <w:smallCaps w:val="0"/>
          <w:noProof w:val="0"/>
          <w:color w:val="0D0D0D" w:themeColor="text1" w:themeTint="F2" w:themeShade="FF"/>
          <w:sz w:val="24"/>
          <w:szCs w:val="24"/>
          <w:lang w:val="en-US"/>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RN" w:author="Rodriguez, Najee" w:date="2024-02-14T20:25:24" w:id="322618275">
    <w:p w:rsidR="1E767747" w:rsidRDefault="1E767747" w14:paraId="0C91EC0B" w14:textId="70BDF5CD">
      <w:pPr>
        <w:pStyle w:val="CommentText"/>
      </w:pPr>
      <w:r w:rsidR="1E767747">
        <w:rPr/>
        <w:t>this needs to be modified morning 2/15</w:t>
      </w:r>
      <w:r>
        <w:rPr>
          <w:rStyle w:val="CommentReference"/>
        </w:rPr>
        <w:annotationRef/>
      </w:r>
    </w:p>
  </w:comment>
  <w:comment w:initials="RN" w:author="Rodriguez, Najee" w:date="2024-02-14T21:08:21" w:id="1005899678">
    <w:p w:rsidR="1E767747" w:rsidRDefault="1E767747" w14:paraId="642B2B37" w14:textId="5E935AFD">
      <w:pPr>
        <w:pStyle w:val="CommentText"/>
      </w:pPr>
      <w:r w:rsidR="1E767747">
        <w:rPr/>
        <w:t>make sense?</w:t>
      </w:r>
      <w:r>
        <w:rPr>
          <w:rStyle w:val="CommentReference"/>
        </w:rPr>
        <w:annotationRef/>
      </w:r>
    </w:p>
  </w:comment>
  <w:comment w:initials="BB" w:author="Bram, Barry" w:date="2024-02-15T10:02:56" w:id="387097987">
    <w:p w:rsidR="74720309" w:rsidRDefault="74720309" w14:paraId="1A00ACF3" w14:textId="662DD16A">
      <w:pPr>
        <w:pStyle w:val="CommentText"/>
      </w:pPr>
      <w:r w:rsidR="74720309">
        <w:rPr/>
        <w:t>Yes</w:t>
      </w:r>
      <w:r>
        <w:rPr>
          <w:rStyle w:val="CommentReference"/>
        </w:rPr>
        <w:annotationRef/>
      </w:r>
    </w:p>
    <w:p w:rsidR="74720309" w:rsidRDefault="74720309" w14:paraId="4928CC4F" w14:textId="383A302F">
      <w:pPr>
        <w:pStyle w:val="CommentText"/>
      </w:pPr>
    </w:p>
  </w:comment>
  <w:comment w:initials="CC" w:author="Chandler, Cierra" w:date="2024-02-15T10:42:14" w:id="585885093">
    <w:p w:rsidR="74720309" w:rsidRDefault="74720309" w14:paraId="5B874934" w14:textId="18914041">
      <w:pPr>
        <w:pStyle w:val="CommentText"/>
      </w:pPr>
      <w:r w:rsidR="74720309">
        <w:rPr/>
        <w:t xml:space="preserve">Do you think it would be relevant to request if the unit is pursuing external funding and grants? </w:t>
      </w:r>
      <w:r>
        <w:fldChar w:fldCharType="begin"/>
      </w:r>
      <w:r>
        <w:instrText xml:space="preserve"> HYPERLINK "mailto:nar5515@psu.edu"</w:instrText>
      </w:r>
      <w:bookmarkStart w:name="_@_7BF4FB01973249D8B425C3847D45C104Z" w:id="1857337985"/>
      <w:r>
        <w:fldChar w:fldCharType="separate"/>
      </w:r>
      <w:bookmarkEnd w:id="1857337985"/>
      <w:r w:rsidRPr="74720309" w:rsidR="74720309">
        <w:rPr>
          <w:rStyle w:val="Mention"/>
          <w:noProof/>
        </w:rPr>
        <w:t>@Rodriguez, Najee</w:t>
      </w:r>
      <w:r>
        <w:fldChar w:fldCharType="end"/>
      </w:r>
      <w:r>
        <w:rPr>
          <w:rStyle w:val="CommentReference"/>
        </w:rPr>
        <w:annotationRef/>
      </w:r>
    </w:p>
  </w:comment>
  <w:comment w:initials="RN" w:author="Rodriguez, Najee" w:date="2024-02-15T11:09:05" w:id="1093200565">
    <w:p w:rsidR="74720309" w:rsidRDefault="74720309" w14:paraId="5EA86944" w14:textId="10754DE7">
      <w:pPr>
        <w:pStyle w:val="CommentText"/>
      </w:pPr>
      <w:r w:rsidR="74720309">
        <w:rPr/>
        <w:t>review update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C91EC0B"/>
  <w15:commentEx w15:done="1" w15:paraId="642B2B37"/>
  <w15:commentEx w15:done="1" w15:paraId="4928CC4F" w15:paraIdParent="642B2B37"/>
  <w15:commentEx w15:done="1" w15:paraId="5B874934"/>
  <w15:commentEx w15:done="1" w15:paraId="5EA86944" w15:paraIdParent="5B87493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9DC842" w16cex:dateUtc="2024-02-15T01:25:24.092Z"/>
  <w16cex:commentExtensible w16cex:durableId="7482A081" w16cex:dateUtc="2024-02-15T15:02:56.992Z"/>
  <w16cex:commentExtensible w16cex:durableId="447BE577" w16cex:dateUtc="2024-02-15T02:08:21.433Z"/>
  <w16cex:commentExtensible w16cex:durableId="635704F0" w16cex:dateUtc="2024-02-15T15:42:14.71Z"/>
  <w16cex:commentExtensible w16cex:durableId="3DA1C39B" w16cex:dateUtc="2024-02-15T16:09:05.122Z">
    <w16cex:extLst>
      <w16:ext w16:uri="{CE6994B0-6A32-4C9F-8C6B-6E91EDA988CE}">
        <cr:reactions xmlns:cr="http://schemas.microsoft.com/office/comments/2020/reactions">
          <cr:reaction reactionType="1">
            <cr:reactionInfo dateUtc="2024-02-15T17:24:02.22Z">
              <cr:user userId="S::cbc5718@psu.edu::e267ddd4-dba1-42d7-8fd6-715e12912601" userProvider="AD" userName="Chandler, Cierr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0C91EC0B" w16cid:durableId="1A9DC842"/>
  <w16cid:commentId w16cid:paraId="642B2B37" w16cid:durableId="447BE577"/>
  <w16cid:commentId w16cid:paraId="4928CC4F" w16cid:durableId="7482A081"/>
  <w16cid:commentId w16cid:paraId="5B874934" w16cid:durableId="635704F0"/>
  <w16cid:commentId w16cid:paraId="5EA86944" w16cid:durableId="3DA1C3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nsid w:val="7604c5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a1773c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b1a567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2330a0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20c9a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e3c54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4da93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bbb29f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8e080b4"/>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4efbd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8b1e8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8f70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c941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Rodriguez, Najee">
    <w15:presenceInfo w15:providerId="AD" w15:userId="S::nar5515@psu.edu::87cec325-f476-454f-a6bf-937f3c9c3235"/>
  </w15:person>
  <w15:person w15:author="Bram, Barry">
    <w15:presenceInfo w15:providerId="AD" w15:userId="S::bqb7@psu.edu::6016d045-9e0d-4f7b-8369-0cff8a85c353"/>
  </w15:person>
  <w15:person w15:author="Chandler, Cierra">
    <w15:presenceInfo w15:providerId="AD" w15:userId="S::cbc5718@psu.edu::e267ddd4-dba1-42d7-8fd6-715e12912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F221CF"/>
    <w:rsid w:val="0070DC44"/>
    <w:rsid w:val="00909EE4"/>
    <w:rsid w:val="0096E95A"/>
    <w:rsid w:val="00BD66AA"/>
    <w:rsid w:val="0120C709"/>
    <w:rsid w:val="0259370B"/>
    <w:rsid w:val="037BD666"/>
    <w:rsid w:val="03BFFE66"/>
    <w:rsid w:val="0615FCB8"/>
    <w:rsid w:val="062D56B0"/>
    <w:rsid w:val="08BBF87D"/>
    <w:rsid w:val="08D75017"/>
    <w:rsid w:val="09E10E15"/>
    <w:rsid w:val="09E10E15"/>
    <w:rsid w:val="0A2694CA"/>
    <w:rsid w:val="0A26D9E5"/>
    <w:rsid w:val="0A57C8DE"/>
    <w:rsid w:val="0A5B39C6"/>
    <w:rsid w:val="0A6FA2CC"/>
    <w:rsid w:val="0BBAEF91"/>
    <w:rsid w:val="0BFCC4A0"/>
    <w:rsid w:val="0C3CD43E"/>
    <w:rsid w:val="0C72A53A"/>
    <w:rsid w:val="0D733315"/>
    <w:rsid w:val="0D8F69A0"/>
    <w:rsid w:val="0F1AC60D"/>
    <w:rsid w:val="0F2B3A01"/>
    <w:rsid w:val="0FF380FB"/>
    <w:rsid w:val="0FF8AEBE"/>
    <w:rsid w:val="108EED94"/>
    <w:rsid w:val="10B45620"/>
    <w:rsid w:val="118F515C"/>
    <w:rsid w:val="11B2DFCF"/>
    <w:rsid w:val="11BBC8C0"/>
    <w:rsid w:val="12DEA0AD"/>
    <w:rsid w:val="134EB030"/>
    <w:rsid w:val="1354ED48"/>
    <w:rsid w:val="14496A98"/>
    <w:rsid w:val="14AC9380"/>
    <w:rsid w:val="168650F2"/>
    <w:rsid w:val="169F5AE4"/>
    <w:rsid w:val="1767C02D"/>
    <w:rsid w:val="18B95452"/>
    <w:rsid w:val="18C21AF8"/>
    <w:rsid w:val="18F0D84B"/>
    <w:rsid w:val="19D64530"/>
    <w:rsid w:val="1A5DEB59"/>
    <w:rsid w:val="1B68558C"/>
    <w:rsid w:val="1CE1F89F"/>
    <w:rsid w:val="1E767747"/>
    <w:rsid w:val="1E98A74F"/>
    <w:rsid w:val="1EAC55AA"/>
    <w:rsid w:val="1EC2F544"/>
    <w:rsid w:val="1F195877"/>
    <w:rsid w:val="1F7C1123"/>
    <w:rsid w:val="1FF20A2B"/>
    <w:rsid w:val="20BBA15F"/>
    <w:rsid w:val="21D7C5D6"/>
    <w:rsid w:val="21F108ED"/>
    <w:rsid w:val="22484265"/>
    <w:rsid w:val="22A83FC8"/>
    <w:rsid w:val="231CC1E8"/>
    <w:rsid w:val="235A07E7"/>
    <w:rsid w:val="23B30C23"/>
    <w:rsid w:val="23CC3480"/>
    <w:rsid w:val="23E18310"/>
    <w:rsid w:val="240BE2F3"/>
    <w:rsid w:val="249EE190"/>
    <w:rsid w:val="24A55986"/>
    <w:rsid w:val="2505C5A3"/>
    <w:rsid w:val="26FBF51F"/>
    <w:rsid w:val="27793A61"/>
    <w:rsid w:val="27BAE891"/>
    <w:rsid w:val="2870EDD0"/>
    <w:rsid w:val="28867D46"/>
    <w:rsid w:val="2895F84C"/>
    <w:rsid w:val="28A61641"/>
    <w:rsid w:val="29150AC2"/>
    <w:rsid w:val="292FEB22"/>
    <w:rsid w:val="29D3409D"/>
    <w:rsid w:val="2A160602"/>
    <w:rsid w:val="2B4582AB"/>
    <w:rsid w:val="2CB29B41"/>
    <w:rsid w:val="2CC25E9B"/>
    <w:rsid w:val="2CC25E9B"/>
    <w:rsid w:val="2D628B83"/>
    <w:rsid w:val="2D8A5201"/>
    <w:rsid w:val="2DF00688"/>
    <w:rsid w:val="2E301C4A"/>
    <w:rsid w:val="2E3821E6"/>
    <w:rsid w:val="2F262262"/>
    <w:rsid w:val="2F46EDA0"/>
    <w:rsid w:val="2FA53AD1"/>
    <w:rsid w:val="2FBD992B"/>
    <w:rsid w:val="2FE167FD"/>
    <w:rsid w:val="2FF9FF5D"/>
    <w:rsid w:val="3056BCE8"/>
    <w:rsid w:val="30E2A5CD"/>
    <w:rsid w:val="31759CE2"/>
    <w:rsid w:val="33BAA70E"/>
    <w:rsid w:val="33C921E7"/>
    <w:rsid w:val="3532FE04"/>
    <w:rsid w:val="35FFF632"/>
    <w:rsid w:val="3736BD72"/>
    <w:rsid w:val="374F93D2"/>
    <w:rsid w:val="37BA1CFC"/>
    <w:rsid w:val="37DC3346"/>
    <w:rsid w:val="3855818C"/>
    <w:rsid w:val="38607330"/>
    <w:rsid w:val="3AE75B0E"/>
    <w:rsid w:val="3AF64D3D"/>
    <w:rsid w:val="3B1FECBF"/>
    <w:rsid w:val="3B4182F4"/>
    <w:rsid w:val="3CD2B1D8"/>
    <w:rsid w:val="3D05D877"/>
    <w:rsid w:val="3D1E3E57"/>
    <w:rsid w:val="3D82D10D"/>
    <w:rsid w:val="3F59435A"/>
    <w:rsid w:val="3F977020"/>
    <w:rsid w:val="3F977020"/>
    <w:rsid w:val="3FE67D2A"/>
    <w:rsid w:val="40071244"/>
    <w:rsid w:val="41A2E2A5"/>
    <w:rsid w:val="42BEAAEC"/>
    <w:rsid w:val="42CCE655"/>
    <w:rsid w:val="42D7D349"/>
    <w:rsid w:val="4379267E"/>
    <w:rsid w:val="441E172A"/>
    <w:rsid w:val="44847867"/>
    <w:rsid w:val="44DA8367"/>
    <w:rsid w:val="454F3C8F"/>
    <w:rsid w:val="455ACDE6"/>
    <w:rsid w:val="459D9BB6"/>
    <w:rsid w:val="45B07963"/>
    <w:rsid w:val="462F21CE"/>
    <w:rsid w:val="467653C8"/>
    <w:rsid w:val="48CFC28C"/>
    <w:rsid w:val="48CFC28C"/>
    <w:rsid w:val="4BC119AA"/>
    <w:rsid w:val="4C566B5C"/>
    <w:rsid w:val="4C964436"/>
    <w:rsid w:val="4CF0E769"/>
    <w:rsid w:val="4D82072C"/>
    <w:rsid w:val="4D974996"/>
    <w:rsid w:val="4E15DABF"/>
    <w:rsid w:val="4EAD88A4"/>
    <w:rsid w:val="4F263D46"/>
    <w:rsid w:val="4F301FFA"/>
    <w:rsid w:val="502F7F45"/>
    <w:rsid w:val="506B2692"/>
    <w:rsid w:val="517A2C06"/>
    <w:rsid w:val="517A2C06"/>
    <w:rsid w:val="5196ED26"/>
    <w:rsid w:val="521A353F"/>
    <w:rsid w:val="52DC902E"/>
    <w:rsid w:val="5347D7ED"/>
    <w:rsid w:val="54E2D0F1"/>
    <w:rsid w:val="55674FEC"/>
    <w:rsid w:val="556E41DD"/>
    <w:rsid w:val="5624C2F4"/>
    <w:rsid w:val="5636735A"/>
    <w:rsid w:val="57A76AF8"/>
    <w:rsid w:val="580FA05F"/>
    <w:rsid w:val="5913E0F2"/>
    <w:rsid w:val="59314E99"/>
    <w:rsid w:val="599F291B"/>
    <w:rsid w:val="59DBD458"/>
    <w:rsid w:val="59DBD458"/>
    <w:rsid w:val="5A8AF8EC"/>
    <w:rsid w:val="5AC11260"/>
    <w:rsid w:val="5ADF0BBA"/>
    <w:rsid w:val="5B751234"/>
    <w:rsid w:val="5CB3B124"/>
    <w:rsid w:val="5CCF7DAA"/>
    <w:rsid w:val="5D14B4BF"/>
    <w:rsid w:val="5E5F57C7"/>
    <w:rsid w:val="5EDF8FEA"/>
    <w:rsid w:val="5F76BF85"/>
    <w:rsid w:val="5FF221CF"/>
    <w:rsid w:val="6176BA85"/>
    <w:rsid w:val="62ACCACE"/>
    <w:rsid w:val="6332D8B2"/>
    <w:rsid w:val="63D9FAAE"/>
    <w:rsid w:val="641415B9"/>
    <w:rsid w:val="64A3A9D1"/>
    <w:rsid w:val="64CFB953"/>
    <w:rsid w:val="654C7C8E"/>
    <w:rsid w:val="65FB7FE7"/>
    <w:rsid w:val="66DCAF35"/>
    <w:rsid w:val="677565A4"/>
    <w:rsid w:val="68423EFC"/>
    <w:rsid w:val="685BB0EC"/>
    <w:rsid w:val="6938F7DE"/>
    <w:rsid w:val="6A7DD12C"/>
    <w:rsid w:val="6AF87499"/>
    <w:rsid w:val="6B8D6E74"/>
    <w:rsid w:val="6C11CCAC"/>
    <w:rsid w:val="6C37FF81"/>
    <w:rsid w:val="6C670AB8"/>
    <w:rsid w:val="6DAD9D0D"/>
    <w:rsid w:val="6DB23CB8"/>
    <w:rsid w:val="6DB978EE"/>
    <w:rsid w:val="6E34BDCC"/>
    <w:rsid w:val="6E34BDCC"/>
    <w:rsid w:val="6F496D6E"/>
    <w:rsid w:val="7010D63C"/>
    <w:rsid w:val="714E0008"/>
    <w:rsid w:val="71E96AD5"/>
    <w:rsid w:val="71EC9203"/>
    <w:rsid w:val="725833FB"/>
    <w:rsid w:val="73132093"/>
    <w:rsid w:val="73132093"/>
    <w:rsid w:val="73AA164A"/>
    <w:rsid w:val="74200F52"/>
    <w:rsid w:val="74720309"/>
    <w:rsid w:val="752F75FD"/>
    <w:rsid w:val="75CC3B7E"/>
    <w:rsid w:val="75D29A22"/>
    <w:rsid w:val="770216CB"/>
    <w:rsid w:val="771B3F28"/>
    <w:rsid w:val="78E7222B"/>
    <w:rsid w:val="791CF327"/>
    <w:rsid w:val="79662E26"/>
    <w:rsid w:val="79773090"/>
    <w:rsid w:val="79D5136C"/>
    <w:rsid w:val="7AAB7902"/>
    <w:rsid w:val="7C0A1504"/>
    <w:rsid w:val="7C7482E8"/>
    <w:rsid w:val="7CAA53F6"/>
    <w:rsid w:val="7D596801"/>
    <w:rsid w:val="7D71584F"/>
    <w:rsid w:val="7D7D0B11"/>
    <w:rsid w:val="7E399F49"/>
    <w:rsid w:val="7F0D28B0"/>
    <w:rsid w:val="7F3643A9"/>
    <w:rsid w:val="7F447CC3"/>
    <w:rsid w:val="7F6C9BB0"/>
    <w:rsid w:val="7FD5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21CF"/>
  <w15:chartTrackingRefBased/>
  <w15:docId w15:val="{DE1BD594-151C-4D9B-A571-F32F59656E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db893542de5e4388" /><Relationship Type="http://schemas.microsoft.com/office/2011/relationships/people" Target="people.xml" Id="R3c688f8453ff497b" /><Relationship Type="http://schemas.microsoft.com/office/2011/relationships/commentsExtended" Target="commentsExtended.xml" Id="Rd877fb75ed5f478f" /><Relationship Type="http://schemas.microsoft.com/office/2016/09/relationships/commentsIds" Target="commentsIds.xml" Id="R1f83e72f23894ab4" /><Relationship Type="http://schemas.microsoft.com/office/2018/08/relationships/commentsExtensible" Target="commentsExtensible.xml" Id="R091833ea63924067" /><Relationship Type="http://schemas.openxmlformats.org/officeDocument/2006/relationships/image" Target="/media/image.png" Id="R50cc5ae0c1b549e9" /><Relationship Type="http://schemas.openxmlformats.org/officeDocument/2006/relationships/numbering" Target="numbering.xml" Id="Rd1ad2f59351d45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2024-02-14T22:41:56.8111875Z</dcterms:created>
  <dcterms:modified xsi:type="dcterms:W3CDTF">2024-02-15T19:16:42.1104312Z</dcterms:modified>
  <dc:creator>Rodriguez, Najee</dc:creator>
  <lastModifiedBy>Rodriguez, Najee</lastModifiedBy>
</coreProperties>
</file>